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1D8" w14:textId="20D3F3F4" w:rsidR="009F16C9" w:rsidRPr="00101BE8" w:rsidRDefault="00B75839" w:rsidP="009F16C9">
      <w:pPr>
        <w:jc w:val="center"/>
        <w:rPr>
          <w:rFonts w:ascii="Verdana" w:hAnsi="Verdana"/>
          <w:sz w:val="22"/>
          <w:szCs w:val="22"/>
        </w:rPr>
      </w:pPr>
      <w:r>
        <w:rPr>
          <w:noProof/>
        </w:rPr>
        <w:drawing>
          <wp:anchor distT="0" distB="0" distL="114300" distR="114300" simplePos="0" relativeHeight="251667455" behindDoc="0" locked="0" layoutInCell="1" allowOverlap="1" wp14:anchorId="7E429454" wp14:editId="28B4C081">
            <wp:simplePos x="0" y="0"/>
            <wp:positionH relativeFrom="column">
              <wp:posOffset>1663700</wp:posOffset>
            </wp:positionH>
            <wp:positionV relativeFrom="paragraph">
              <wp:posOffset>-457835</wp:posOffset>
            </wp:positionV>
            <wp:extent cx="1974802" cy="1348317"/>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02" cy="1348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B2E">
        <w:rPr>
          <w:noProof/>
        </w:rPr>
        <w:drawing>
          <wp:anchor distT="0" distB="0" distL="114300" distR="114300" simplePos="0" relativeHeight="251660287" behindDoc="1" locked="0" layoutInCell="1" allowOverlap="1" wp14:anchorId="7F7AF1D5" wp14:editId="438281BD">
            <wp:simplePos x="0" y="0"/>
            <wp:positionH relativeFrom="column">
              <wp:posOffset>-910590</wp:posOffset>
            </wp:positionH>
            <wp:positionV relativeFrom="paragraph">
              <wp:posOffset>-730885</wp:posOffset>
            </wp:positionV>
            <wp:extent cx="7639685" cy="10804525"/>
            <wp:effectExtent l="19050" t="0" r="0" b="0"/>
            <wp:wrapNone/>
            <wp:docPr id="4" name="Image 1" descr="L:\DOSSIER MUTUALISE\DOC TYPE\MiE-EnTete2015_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OSSIER MUTUALISE\DOC TYPE\MiE-EnTete2015_VF.jpg"/>
                    <pic:cNvPicPr>
                      <a:picLocks noChangeAspect="1" noChangeArrowheads="1"/>
                    </pic:cNvPicPr>
                  </pic:nvPicPr>
                  <pic:blipFill>
                    <a:blip r:embed="rId9" cstate="print"/>
                    <a:srcRect/>
                    <a:stretch>
                      <a:fillRect/>
                    </a:stretch>
                  </pic:blipFill>
                  <pic:spPr bwMode="auto">
                    <a:xfrm>
                      <a:off x="0" y="0"/>
                      <a:ext cx="7639685" cy="10804525"/>
                    </a:xfrm>
                    <a:prstGeom prst="rect">
                      <a:avLst/>
                    </a:prstGeom>
                    <a:noFill/>
                    <a:ln w="9525">
                      <a:noFill/>
                      <a:miter lim="800000"/>
                      <a:headEnd/>
                      <a:tailEnd/>
                    </a:ln>
                  </pic:spPr>
                </pic:pic>
              </a:graphicData>
            </a:graphic>
          </wp:anchor>
        </w:drawing>
      </w:r>
    </w:p>
    <w:p w14:paraId="4A4B26CE" w14:textId="24BF0623" w:rsidR="009F16C9" w:rsidRPr="00101BE8" w:rsidRDefault="009F16C9" w:rsidP="009F16C9">
      <w:pPr>
        <w:rPr>
          <w:rFonts w:ascii="Verdana" w:hAnsi="Verdana"/>
          <w:sz w:val="22"/>
          <w:szCs w:val="22"/>
        </w:rPr>
      </w:pPr>
    </w:p>
    <w:p w14:paraId="401C96C9" w14:textId="06E7F309" w:rsidR="009F16C9" w:rsidRPr="00101BE8" w:rsidRDefault="009F16C9" w:rsidP="009F16C9">
      <w:pPr>
        <w:rPr>
          <w:rFonts w:ascii="Verdana" w:hAnsi="Verdana"/>
          <w:sz w:val="22"/>
          <w:szCs w:val="22"/>
        </w:rPr>
      </w:pPr>
    </w:p>
    <w:p w14:paraId="23D170B7" w14:textId="5525F0B4" w:rsidR="009F16C9" w:rsidRPr="00101BE8" w:rsidRDefault="009F16C9" w:rsidP="009F16C9">
      <w:pPr>
        <w:rPr>
          <w:rFonts w:ascii="Verdana" w:hAnsi="Verdana"/>
          <w:sz w:val="22"/>
          <w:szCs w:val="22"/>
        </w:rPr>
      </w:pPr>
    </w:p>
    <w:p w14:paraId="34DDF233" w14:textId="7C09248E" w:rsidR="009F16C9" w:rsidRPr="00101BE8" w:rsidRDefault="009F16C9" w:rsidP="009F16C9">
      <w:pPr>
        <w:rPr>
          <w:rFonts w:ascii="Verdana" w:hAnsi="Verdana"/>
          <w:sz w:val="22"/>
          <w:szCs w:val="22"/>
        </w:rPr>
      </w:pPr>
    </w:p>
    <w:p w14:paraId="41A16093" w14:textId="5E56FA25" w:rsidR="009F16C9" w:rsidRPr="00101BE8" w:rsidRDefault="009F16C9" w:rsidP="009F16C9">
      <w:pPr>
        <w:rPr>
          <w:rFonts w:ascii="Verdana" w:hAnsi="Verdana"/>
          <w:sz w:val="22"/>
          <w:szCs w:val="22"/>
        </w:rPr>
      </w:pPr>
    </w:p>
    <w:p w14:paraId="6702BD45" w14:textId="32D28688" w:rsidR="009F16C9" w:rsidRPr="00101BE8" w:rsidRDefault="009F16C9" w:rsidP="009F16C9">
      <w:pPr>
        <w:rPr>
          <w:rFonts w:ascii="Verdana" w:hAnsi="Verdana"/>
          <w:sz w:val="22"/>
          <w:szCs w:val="22"/>
        </w:rPr>
      </w:pPr>
    </w:p>
    <w:p w14:paraId="6F23E00C" w14:textId="0D7B0581" w:rsidR="009F16C9" w:rsidRPr="00101BE8" w:rsidRDefault="009F16C9" w:rsidP="009F16C9">
      <w:pPr>
        <w:rPr>
          <w:rFonts w:ascii="Verdana" w:hAnsi="Verdana"/>
          <w:sz w:val="22"/>
          <w:szCs w:val="22"/>
        </w:rPr>
      </w:pPr>
    </w:p>
    <w:p w14:paraId="4E572059" w14:textId="66F5F54A" w:rsidR="009F16C9" w:rsidRPr="00101BE8" w:rsidRDefault="009F16C9" w:rsidP="009F16C9">
      <w:pPr>
        <w:rPr>
          <w:rFonts w:ascii="Verdana" w:hAnsi="Verdana"/>
          <w:sz w:val="22"/>
          <w:szCs w:val="22"/>
        </w:rPr>
      </w:pPr>
    </w:p>
    <w:p w14:paraId="7F80D710" w14:textId="3B4EA657" w:rsidR="009F16C9" w:rsidRPr="00101BE8" w:rsidRDefault="009F16C9" w:rsidP="009F16C9">
      <w:pPr>
        <w:rPr>
          <w:rFonts w:ascii="Verdana" w:hAnsi="Verdana"/>
          <w:sz w:val="22"/>
          <w:szCs w:val="22"/>
        </w:rPr>
      </w:pPr>
    </w:p>
    <w:p w14:paraId="0CC76DC3" w14:textId="77777777" w:rsidR="009F16C9" w:rsidRPr="00101BE8" w:rsidRDefault="009F16C9" w:rsidP="009F16C9">
      <w:pPr>
        <w:rPr>
          <w:rFonts w:ascii="Verdana" w:hAnsi="Verdana"/>
          <w:sz w:val="22"/>
          <w:szCs w:val="22"/>
        </w:rPr>
      </w:pPr>
    </w:p>
    <w:p w14:paraId="59CA8983" w14:textId="77777777" w:rsidR="009F16C9" w:rsidRPr="00101BE8" w:rsidRDefault="009F16C9" w:rsidP="009F16C9">
      <w:pPr>
        <w:rPr>
          <w:rFonts w:ascii="Verdana" w:hAnsi="Verdana"/>
          <w:sz w:val="22"/>
          <w:szCs w:val="22"/>
        </w:rPr>
      </w:pPr>
    </w:p>
    <w:p w14:paraId="4A0A3EDB" w14:textId="7E8F53F1" w:rsidR="009F16C9" w:rsidRDefault="00394A40" w:rsidP="009F16C9">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3" behindDoc="0" locked="0" layoutInCell="1" allowOverlap="1" wp14:anchorId="4D01DDF3" wp14:editId="3CBA819B">
                <wp:simplePos x="0" y="0"/>
                <wp:positionH relativeFrom="page">
                  <wp:posOffset>2181225</wp:posOffset>
                </wp:positionH>
                <wp:positionV relativeFrom="paragraph">
                  <wp:posOffset>61595</wp:posOffset>
                </wp:positionV>
                <wp:extent cx="4022090" cy="3686175"/>
                <wp:effectExtent l="0" t="0" r="16510"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3686175"/>
                        </a:xfrm>
                        <a:prstGeom prst="rect">
                          <a:avLst/>
                        </a:prstGeom>
                        <a:solidFill>
                          <a:srgbClr val="FFFFFF"/>
                        </a:solidFill>
                        <a:ln w="9525">
                          <a:solidFill>
                            <a:schemeClr val="accent1">
                              <a:lumMod val="75000"/>
                              <a:lumOff val="0"/>
                            </a:schemeClr>
                          </a:solidFill>
                          <a:miter lim="800000"/>
                          <a:headEnd/>
                          <a:tailEnd/>
                        </a:ln>
                      </wps:spPr>
                      <wps:txbx>
                        <w:txbxContent>
                          <w:p w14:paraId="64588A8A" w14:textId="3C80BE46" w:rsidR="00E62357" w:rsidRPr="00B334A7" w:rsidRDefault="00E62357" w:rsidP="00B91FDE">
                            <w:pPr>
                              <w:pStyle w:val="Titre"/>
                              <w:jc w:val="center"/>
                              <w:rPr>
                                <w:rFonts w:ascii="Verdana" w:hAnsi="Verdana"/>
                                <w:b/>
                                <w:bCs/>
                              </w:rPr>
                            </w:pPr>
                            <w:r w:rsidRPr="00B334A7">
                              <w:rPr>
                                <w:rFonts w:ascii="Verdana" w:hAnsi="Verdana"/>
                              </w:rPr>
                              <w:t>Cahier des charges</w:t>
                            </w:r>
                          </w:p>
                          <w:p w14:paraId="33C7BD87" w14:textId="77777777" w:rsidR="00E62357" w:rsidRPr="00B334A7" w:rsidRDefault="00E62357" w:rsidP="000B2DD7">
                            <w:pPr>
                              <w:jc w:val="center"/>
                              <w:rPr>
                                <w:rFonts w:ascii="Verdana" w:hAnsi="Verdana"/>
                                <w:b/>
                                <w:smallCaps/>
                                <w:sz w:val="44"/>
                              </w:rPr>
                            </w:pPr>
                          </w:p>
                          <w:p w14:paraId="635161C7" w14:textId="059EF0F7" w:rsidR="00E62357" w:rsidRDefault="00D41BCB" w:rsidP="000B2DD7">
                            <w:pPr>
                              <w:jc w:val="center"/>
                              <w:rPr>
                                <w:rFonts w:ascii="Verdana" w:hAnsi="Verdana"/>
                                <w:b/>
                                <w:smallCaps/>
                                <w:sz w:val="44"/>
                              </w:rPr>
                            </w:pPr>
                            <w:r>
                              <w:rPr>
                                <w:rFonts w:ascii="Verdana" w:hAnsi="Verdana"/>
                                <w:b/>
                                <w:smallCaps/>
                                <w:sz w:val="44"/>
                              </w:rPr>
                              <w:t>Consultation simple</w:t>
                            </w:r>
                          </w:p>
                          <w:p w14:paraId="58687DC2" w14:textId="77777777" w:rsidR="002E0CA7" w:rsidRDefault="002E0CA7" w:rsidP="002E0CA7">
                            <w:pPr>
                              <w:jc w:val="center"/>
                              <w:rPr>
                                <w:rFonts w:ascii="Verdana" w:hAnsi="Verdana"/>
                                <w:b/>
                                <w:smallCaps/>
                                <w:sz w:val="44"/>
                              </w:rPr>
                            </w:pPr>
                          </w:p>
                          <w:p w14:paraId="4FFF0838" w14:textId="77777777" w:rsidR="00D41BCB" w:rsidRDefault="00D41BCB" w:rsidP="00D41BCB">
                            <w:pPr>
                              <w:pStyle w:val="Titre1"/>
                              <w:jc w:val="center"/>
                              <w:rPr>
                                <w:rFonts w:ascii="Verdana" w:hAnsi="Verdana"/>
                                <w:b w:val="0"/>
                                <w:smallCaps/>
                                <w:sz w:val="32"/>
                              </w:rPr>
                            </w:pPr>
                          </w:p>
                          <w:p w14:paraId="27EE38B7" w14:textId="77777777" w:rsidR="00D41BCB" w:rsidRPr="00D41BCB" w:rsidRDefault="00D41BCB" w:rsidP="00D41BCB">
                            <w:pPr>
                              <w:pStyle w:val="Titre1"/>
                              <w:jc w:val="center"/>
                              <w:rPr>
                                <w:rFonts w:ascii="Verdana" w:hAnsi="Verdana"/>
                                <w:bCs w:val="0"/>
                                <w:smallCaps/>
                                <w:szCs w:val="28"/>
                              </w:rPr>
                            </w:pPr>
                          </w:p>
                          <w:p w14:paraId="09D35AAD" w14:textId="620A74C1" w:rsidR="00E62357" w:rsidRPr="00D41BCB" w:rsidRDefault="0030227B" w:rsidP="00D41BCB">
                            <w:pPr>
                              <w:pStyle w:val="Titre1"/>
                              <w:jc w:val="center"/>
                              <w:rPr>
                                <w:rFonts w:ascii="Verdana" w:hAnsi="Verdana"/>
                                <w:bCs w:val="0"/>
                                <w:smallCaps/>
                                <w:szCs w:val="28"/>
                              </w:rPr>
                            </w:pPr>
                            <w:bookmarkStart w:id="0" w:name="_Toc124435497"/>
                            <w:r>
                              <w:rPr>
                                <w:rFonts w:ascii="Verdana" w:hAnsi="Verdana"/>
                                <w:bCs w:val="0"/>
                                <w:smallCaps/>
                                <w:szCs w:val="28"/>
                              </w:rPr>
                              <w:t>Travailler son image professionnelle</w:t>
                            </w:r>
                            <w:bookmarkEnd w:id="0"/>
                          </w:p>
                          <w:p w14:paraId="0C4A5630" w14:textId="77777777" w:rsidR="00E62357" w:rsidRDefault="00E62357"/>
                          <w:p w14:paraId="4E5BADC3" w14:textId="77777777" w:rsidR="00E62357" w:rsidRPr="00B334A7" w:rsidRDefault="00E62357" w:rsidP="000B2DD7">
                            <w:pPr>
                              <w:jc w:val="center"/>
                              <w:rPr>
                                <w:rFonts w:ascii="Verdana" w:hAnsi="Verdana"/>
                                <w:b/>
                                <w:smallCaps/>
                                <w:sz w:val="44"/>
                              </w:rPr>
                            </w:pPr>
                          </w:p>
                          <w:p w14:paraId="0175D0E0" w14:textId="77777777" w:rsidR="00E62357" w:rsidRPr="00B334A7" w:rsidRDefault="00E62357" w:rsidP="00B779FB">
                            <w:pPr>
                              <w:pStyle w:val="Titre1"/>
                              <w:jc w:val="right"/>
                              <w:rPr>
                                <w:rFonts w:ascii="Verdana" w:hAnsi="Verdana"/>
                                <w:b w:val="0"/>
                                <w:bCs w:val="0"/>
                              </w:rPr>
                            </w:pPr>
                          </w:p>
                          <w:p w14:paraId="1FDADC6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p w14:paraId="2A46D3CF" w14:textId="77777777" w:rsidR="00E62357" w:rsidRDefault="00E62357"/>
                          <w:p w14:paraId="10BEC561" w14:textId="77777777" w:rsidR="00E62357" w:rsidRDefault="00E62357" w:rsidP="000B2DD7">
                            <w:pPr>
                              <w:jc w:val="center"/>
                              <w:rPr>
                                <w:rFonts w:ascii="Verdana" w:hAnsi="Verdana"/>
                                <w:b/>
                                <w:smallCaps/>
                                <w:sz w:val="44"/>
                              </w:rPr>
                            </w:pPr>
                            <w:r>
                              <w:rPr>
                                <w:rFonts w:ascii="Verdana" w:hAnsi="Verdana"/>
                                <w:b/>
                                <w:smallCaps/>
                                <w:sz w:val="44"/>
                              </w:rPr>
                              <w:t>ande</w:t>
                            </w:r>
                          </w:p>
                          <w:p w14:paraId="56E0C379" w14:textId="77777777" w:rsidR="00E62357" w:rsidRPr="00B334A7" w:rsidRDefault="00E62357" w:rsidP="000B2DD7">
                            <w:pPr>
                              <w:jc w:val="center"/>
                              <w:rPr>
                                <w:rFonts w:ascii="Verdana" w:hAnsi="Verdana"/>
                                <w:b/>
                                <w:smallCaps/>
                                <w:sz w:val="44"/>
                              </w:rPr>
                            </w:pPr>
                          </w:p>
                          <w:p w14:paraId="01A6CBD8" w14:textId="1722C759" w:rsidR="00E62357" w:rsidRPr="00B334A7" w:rsidRDefault="00E62357" w:rsidP="000B2DD7">
                            <w:pPr>
                              <w:jc w:val="center"/>
                              <w:rPr>
                                <w:rFonts w:ascii="Verdana" w:hAnsi="Verdana"/>
                                <w:b/>
                                <w:smallCaps/>
                                <w:sz w:val="36"/>
                                <w:szCs w:val="20"/>
                              </w:rPr>
                            </w:pPr>
                            <w:r>
                              <w:rPr>
                                <w:rFonts w:ascii="Verdana" w:hAnsi="Verdana"/>
                                <w:b/>
                                <w:smallCaps/>
                                <w:sz w:val="44"/>
                              </w:rPr>
                              <w:t>Développement de la responsabilité des candidats à l’emploi</w:t>
                            </w:r>
                          </w:p>
                          <w:p w14:paraId="76E6DA62" w14:textId="77777777" w:rsidR="00E62357" w:rsidRPr="00B334A7" w:rsidRDefault="00E62357" w:rsidP="00B779FB">
                            <w:pPr>
                              <w:pStyle w:val="Titre1"/>
                              <w:jc w:val="right"/>
                              <w:rPr>
                                <w:rFonts w:ascii="Verdana" w:hAnsi="Verdana"/>
                                <w:b w:val="0"/>
                                <w:bCs w:val="0"/>
                              </w:rPr>
                            </w:pPr>
                          </w:p>
                          <w:p w14:paraId="1154D54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DDF3" id="_x0000_t202" coordsize="21600,21600" o:spt="202" path="m,l,21600r21600,l21600,xe">
                <v:stroke joinstyle="miter"/>
                <v:path gradientshapeok="t" o:connecttype="rect"/>
              </v:shapetype>
              <v:shape id="Text Box 3" o:spid="_x0000_s1026" type="#_x0000_t202" style="position:absolute;margin-left:171.75pt;margin-top:4.85pt;width:316.7pt;height:290.2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" strokecolor="#365f91 [2404]">
                <v:textbox>
                  <w:txbxContent>
                    <w:p w14:paraId="64588A8A" w14:textId="3C80BE46" w:rsidR="00E62357" w:rsidRPr="00B334A7" w:rsidRDefault="00E62357" w:rsidP="00B91FDE">
                      <w:pPr>
                        <w:pStyle w:val="Titre"/>
                        <w:jc w:val="center"/>
                        <w:rPr>
                          <w:rFonts w:ascii="Verdana" w:hAnsi="Verdana"/>
                          <w:b/>
                          <w:bCs/>
                        </w:rPr>
                      </w:pPr>
                      <w:r w:rsidRPr="00B334A7">
                        <w:rPr>
                          <w:rFonts w:ascii="Verdana" w:hAnsi="Verdana"/>
                        </w:rPr>
                        <w:t>Cahier des charges</w:t>
                      </w:r>
                    </w:p>
                    <w:p w14:paraId="33C7BD87" w14:textId="77777777" w:rsidR="00E62357" w:rsidRPr="00B334A7" w:rsidRDefault="00E62357" w:rsidP="000B2DD7">
                      <w:pPr>
                        <w:jc w:val="center"/>
                        <w:rPr>
                          <w:rFonts w:ascii="Verdana" w:hAnsi="Verdana"/>
                          <w:b/>
                          <w:smallCaps/>
                          <w:sz w:val="44"/>
                        </w:rPr>
                      </w:pPr>
                    </w:p>
                    <w:p w14:paraId="635161C7" w14:textId="059EF0F7" w:rsidR="00E62357" w:rsidRDefault="00D41BCB" w:rsidP="000B2DD7">
                      <w:pPr>
                        <w:jc w:val="center"/>
                        <w:rPr>
                          <w:rFonts w:ascii="Verdana" w:hAnsi="Verdana"/>
                          <w:b/>
                          <w:smallCaps/>
                          <w:sz w:val="44"/>
                        </w:rPr>
                      </w:pPr>
                      <w:r>
                        <w:rPr>
                          <w:rFonts w:ascii="Verdana" w:hAnsi="Verdana"/>
                          <w:b/>
                          <w:smallCaps/>
                          <w:sz w:val="44"/>
                        </w:rPr>
                        <w:t>Consultation simple</w:t>
                      </w:r>
                    </w:p>
                    <w:p w14:paraId="58687DC2" w14:textId="77777777" w:rsidR="002E0CA7" w:rsidRDefault="002E0CA7" w:rsidP="002E0CA7">
                      <w:pPr>
                        <w:jc w:val="center"/>
                        <w:rPr>
                          <w:rFonts w:ascii="Verdana" w:hAnsi="Verdana"/>
                          <w:b/>
                          <w:smallCaps/>
                          <w:sz w:val="44"/>
                        </w:rPr>
                      </w:pPr>
                    </w:p>
                    <w:p w14:paraId="4FFF0838" w14:textId="77777777" w:rsidR="00D41BCB" w:rsidRDefault="00D41BCB" w:rsidP="00D41BCB">
                      <w:pPr>
                        <w:pStyle w:val="Titre1"/>
                        <w:jc w:val="center"/>
                        <w:rPr>
                          <w:rFonts w:ascii="Verdana" w:hAnsi="Verdana"/>
                          <w:b w:val="0"/>
                          <w:smallCaps/>
                          <w:sz w:val="32"/>
                        </w:rPr>
                      </w:pPr>
                    </w:p>
                    <w:p w14:paraId="27EE38B7" w14:textId="77777777" w:rsidR="00D41BCB" w:rsidRPr="00D41BCB" w:rsidRDefault="00D41BCB" w:rsidP="00D41BCB">
                      <w:pPr>
                        <w:pStyle w:val="Titre1"/>
                        <w:jc w:val="center"/>
                        <w:rPr>
                          <w:rFonts w:ascii="Verdana" w:hAnsi="Verdana"/>
                          <w:bCs w:val="0"/>
                          <w:smallCaps/>
                          <w:szCs w:val="28"/>
                        </w:rPr>
                      </w:pPr>
                    </w:p>
                    <w:p w14:paraId="09D35AAD" w14:textId="620A74C1" w:rsidR="00E62357" w:rsidRPr="00D41BCB" w:rsidRDefault="0030227B" w:rsidP="00D41BCB">
                      <w:pPr>
                        <w:pStyle w:val="Titre1"/>
                        <w:jc w:val="center"/>
                        <w:rPr>
                          <w:rFonts w:ascii="Verdana" w:hAnsi="Verdana"/>
                          <w:bCs w:val="0"/>
                          <w:smallCaps/>
                          <w:szCs w:val="28"/>
                        </w:rPr>
                      </w:pPr>
                      <w:bookmarkStart w:id="1" w:name="_Toc124435497"/>
                      <w:r>
                        <w:rPr>
                          <w:rFonts w:ascii="Verdana" w:hAnsi="Verdana"/>
                          <w:bCs w:val="0"/>
                          <w:smallCaps/>
                          <w:szCs w:val="28"/>
                        </w:rPr>
                        <w:t>Travailler son image professionnelle</w:t>
                      </w:r>
                      <w:bookmarkEnd w:id="1"/>
                    </w:p>
                    <w:p w14:paraId="0C4A5630" w14:textId="77777777" w:rsidR="00E62357" w:rsidRDefault="00E62357"/>
                    <w:p w14:paraId="4E5BADC3" w14:textId="77777777" w:rsidR="00E62357" w:rsidRPr="00B334A7" w:rsidRDefault="00E62357" w:rsidP="000B2DD7">
                      <w:pPr>
                        <w:jc w:val="center"/>
                        <w:rPr>
                          <w:rFonts w:ascii="Verdana" w:hAnsi="Verdana"/>
                          <w:b/>
                          <w:smallCaps/>
                          <w:sz w:val="44"/>
                        </w:rPr>
                      </w:pPr>
                    </w:p>
                    <w:p w14:paraId="0175D0E0" w14:textId="77777777" w:rsidR="00E62357" w:rsidRPr="00B334A7" w:rsidRDefault="00E62357" w:rsidP="00B779FB">
                      <w:pPr>
                        <w:pStyle w:val="Titre1"/>
                        <w:jc w:val="right"/>
                        <w:rPr>
                          <w:rFonts w:ascii="Verdana" w:hAnsi="Verdana"/>
                          <w:b w:val="0"/>
                          <w:bCs w:val="0"/>
                        </w:rPr>
                      </w:pPr>
                    </w:p>
                    <w:p w14:paraId="1FDADC6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p w14:paraId="2A46D3CF" w14:textId="77777777" w:rsidR="00E62357" w:rsidRDefault="00E62357"/>
                    <w:p w14:paraId="10BEC561" w14:textId="77777777" w:rsidR="00E62357" w:rsidRDefault="00E62357" w:rsidP="000B2DD7">
                      <w:pPr>
                        <w:jc w:val="center"/>
                        <w:rPr>
                          <w:rFonts w:ascii="Verdana" w:hAnsi="Verdana"/>
                          <w:b/>
                          <w:smallCaps/>
                          <w:sz w:val="44"/>
                        </w:rPr>
                      </w:pPr>
                      <w:proofErr w:type="spellStart"/>
                      <w:r>
                        <w:rPr>
                          <w:rFonts w:ascii="Verdana" w:hAnsi="Verdana"/>
                          <w:b/>
                          <w:smallCaps/>
                          <w:sz w:val="44"/>
                        </w:rPr>
                        <w:t>ande</w:t>
                      </w:r>
                      <w:proofErr w:type="spellEnd"/>
                    </w:p>
                    <w:p w14:paraId="56E0C379" w14:textId="77777777" w:rsidR="00E62357" w:rsidRPr="00B334A7" w:rsidRDefault="00E62357" w:rsidP="000B2DD7">
                      <w:pPr>
                        <w:jc w:val="center"/>
                        <w:rPr>
                          <w:rFonts w:ascii="Verdana" w:hAnsi="Verdana"/>
                          <w:b/>
                          <w:smallCaps/>
                          <w:sz w:val="44"/>
                        </w:rPr>
                      </w:pPr>
                    </w:p>
                    <w:p w14:paraId="01A6CBD8" w14:textId="1722C759" w:rsidR="00E62357" w:rsidRPr="00B334A7" w:rsidRDefault="00E62357" w:rsidP="000B2DD7">
                      <w:pPr>
                        <w:jc w:val="center"/>
                        <w:rPr>
                          <w:rFonts w:ascii="Verdana" w:hAnsi="Verdana"/>
                          <w:b/>
                          <w:smallCaps/>
                          <w:sz w:val="36"/>
                          <w:szCs w:val="20"/>
                        </w:rPr>
                      </w:pPr>
                      <w:r>
                        <w:rPr>
                          <w:rFonts w:ascii="Verdana" w:hAnsi="Verdana"/>
                          <w:b/>
                          <w:smallCaps/>
                          <w:sz w:val="44"/>
                        </w:rPr>
                        <w:t>Développement de la responsabilité des candidats à l’emploi</w:t>
                      </w:r>
                    </w:p>
                    <w:p w14:paraId="76E6DA62" w14:textId="77777777" w:rsidR="00E62357" w:rsidRPr="00B334A7" w:rsidRDefault="00E62357" w:rsidP="00B779FB">
                      <w:pPr>
                        <w:pStyle w:val="Titre1"/>
                        <w:jc w:val="right"/>
                        <w:rPr>
                          <w:rFonts w:ascii="Verdana" w:hAnsi="Verdana"/>
                          <w:b w:val="0"/>
                          <w:bCs w:val="0"/>
                        </w:rPr>
                      </w:pPr>
                    </w:p>
                    <w:p w14:paraId="1154D54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txbxContent>
                </v:textbox>
                <w10:wrap anchorx="page"/>
              </v:shape>
            </w:pict>
          </mc:Fallback>
        </mc:AlternateContent>
      </w:r>
    </w:p>
    <w:p w14:paraId="061A305A" w14:textId="4D959559" w:rsidR="003D5176" w:rsidRDefault="003D5176" w:rsidP="009F16C9">
      <w:pPr>
        <w:rPr>
          <w:rFonts w:ascii="Verdana" w:hAnsi="Verdana"/>
          <w:sz w:val="22"/>
          <w:szCs w:val="22"/>
        </w:rPr>
      </w:pPr>
    </w:p>
    <w:p w14:paraId="35BDA98A" w14:textId="77777777" w:rsidR="003D5176" w:rsidRPr="00101BE8" w:rsidRDefault="003D5176" w:rsidP="009F16C9">
      <w:pPr>
        <w:rPr>
          <w:rFonts w:ascii="Verdana" w:hAnsi="Verdana"/>
          <w:sz w:val="22"/>
          <w:szCs w:val="22"/>
        </w:rPr>
      </w:pPr>
    </w:p>
    <w:p w14:paraId="481DD97E" w14:textId="77777777" w:rsidR="009F16C9" w:rsidRPr="00101BE8" w:rsidRDefault="009F16C9" w:rsidP="009F16C9">
      <w:pPr>
        <w:rPr>
          <w:rFonts w:ascii="Verdana" w:hAnsi="Verdana"/>
          <w:sz w:val="22"/>
          <w:szCs w:val="22"/>
        </w:rPr>
      </w:pPr>
    </w:p>
    <w:p w14:paraId="3C2D7FC1" w14:textId="77777777" w:rsidR="009F16C9" w:rsidRPr="00101BE8" w:rsidRDefault="009F16C9" w:rsidP="009F16C9">
      <w:pPr>
        <w:rPr>
          <w:rFonts w:ascii="Verdana" w:hAnsi="Verdana"/>
          <w:sz w:val="22"/>
          <w:szCs w:val="22"/>
        </w:rPr>
      </w:pPr>
    </w:p>
    <w:p w14:paraId="388AE5CE" w14:textId="77777777" w:rsidR="009F16C9" w:rsidRPr="00101BE8" w:rsidRDefault="009F16C9" w:rsidP="009F16C9">
      <w:pPr>
        <w:rPr>
          <w:rFonts w:ascii="Verdana" w:hAnsi="Verdana"/>
          <w:sz w:val="22"/>
          <w:szCs w:val="22"/>
        </w:rPr>
      </w:pPr>
    </w:p>
    <w:p w14:paraId="439EEFBF" w14:textId="77777777" w:rsidR="009F16C9" w:rsidRPr="00101BE8" w:rsidRDefault="009F16C9" w:rsidP="009F16C9">
      <w:pPr>
        <w:rPr>
          <w:rFonts w:ascii="Verdana" w:hAnsi="Verdana"/>
          <w:sz w:val="22"/>
          <w:szCs w:val="22"/>
        </w:rPr>
      </w:pPr>
    </w:p>
    <w:p w14:paraId="4360390B" w14:textId="77777777" w:rsidR="009F16C9" w:rsidRPr="00101BE8" w:rsidRDefault="009F16C9" w:rsidP="009F16C9">
      <w:pPr>
        <w:rPr>
          <w:rFonts w:ascii="Verdana" w:hAnsi="Verdana"/>
          <w:sz w:val="22"/>
          <w:szCs w:val="22"/>
        </w:rPr>
      </w:pPr>
    </w:p>
    <w:p w14:paraId="5D793FD9" w14:textId="77777777" w:rsidR="009F16C9" w:rsidRPr="00101BE8" w:rsidRDefault="009F16C9" w:rsidP="009F16C9">
      <w:pPr>
        <w:rPr>
          <w:rFonts w:ascii="Verdana" w:hAnsi="Verdana"/>
          <w:sz w:val="22"/>
          <w:szCs w:val="22"/>
        </w:rPr>
      </w:pPr>
    </w:p>
    <w:p w14:paraId="0F935468" w14:textId="77777777" w:rsidR="009F16C9" w:rsidRPr="00101BE8" w:rsidRDefault="009F16C9" w:rsidP="009F16C9">
      <w:pPr>
        <w:rPr>
          <w:rFonts w:ascii="Verdana" w:hAnsi="Verdana"/>
          <w:sz w:val="22"/>
          <w:szCs w:val="22"/>
        </w:rPr>
      </w:pPr>
    </w:p>
    <w:p w14:paraId="2219D4D4" w14:textId="77777777" w:rsidR="009F16C9" w:rsidRPr="00101BE8" w:rsidRDefault="009F16C9" w:rsidP="009F16C9">
      <w:pPr>
        <w:rPr>
          <w:rFonts w:ascii="Verdana" w:hAnsi="Verdana"/>
          <w:sz w:val="22"/>
          <w:szCs w:val="22"/>
        </w:rPr>
      </w:pPr>
    </w:p>
    <w:p w14:paraId="54068196" w14:textId="77777777" w:rsidR="009F16C9" w:rsidRPr="00101BE8" w:rsidRDefault="009F16C9" w:rsidP="009F16C9">
      <w:pPr>
        <w:rPr>
          <w:rFonts w:ascii="Verdana" w:hAnsi="Verdana"/>
          <w:sz w:val="22"/>
          <w:szCs w:val="22"/>
        </w:rPr>
      </w:pPr>
    </w:p>
    <w:p w14:paraId="18A636A7" w14:textId="77777777" w:rsidR="009F16C9" w:rsidRPr="00101BE8" w:rsidRDefault="009F16C9" w:rsidP="009F16C9">
      <w:pPr>
        <w:rPr>
          <w:rFonts w:ascii="Verdana" w:hAnsi="Verdana"/>
          <w:sz w:val="22"/>
          <w:szCs w:val="22"/>
        </w:rPr>
      </w:pPr>
    </w:p>
    <w:p w14:paraId="3B8B725F" w14:textId="77777777" w:rsidR="009F16C9" w:rsidRPr="00101BE8" w:rsidRDefault="009F16C9" w:rsidP="009F16C9">
      <w:pPr>
        <w:rPr>
          <w:rFonts w:ascii="Verdana" w:hAnsi="Verdana"/>
          <w:sz w:val="22"/>
          <w:szCs w:val="22"/>
        </w:rPr>
      </w:pPr>
    </w:p>
    <w:p w14:paraId="6FAF67D9" w14:textId="77777777" w:rsidR="009F16C9" w:rsidRPr="00101BE8" w:rsidRDefault="009F16C9" w:rsidP="009F16C9">
      <w:pPr>
        <w:tabs>
          <w:tab w:val="left" w:pos="2925"/>
        </w:tabs>
        <w:rPr>
          <w:rFonts w:ascii="Verdana" w:hAnsi="Verdana"/>
          <w:sz w:val="22"/>
          <w:szCs w:val="22"/>
        </w:rPr>
      </w:pPr>
      <w:r w:rsidRPr="00101BE8">
        <w:rPr>
          <w:rFonts w:ascii="Verdana" w:hAnsi="Verdana"/>
          <w:sz w:val="22"/>
          <w:szCs w:val="22"/>
        </w:rPr>
        <w:tab/>
      </w:r>
    </w:p>
    <w:p w14:paraId="372FD8A8" w14:textId="77777777" w:rsidR="009F16C9" w:rsidRPr="00101BE8" w:rsidRDefault="009F16C9" w:rsidP="009F16C9">
      <w:pPr>
        <w:tabs>
          <w:tab w:val="left" w:pos="2925"/>
        </w:tabs>
        <w:rPr>
          <w:rFonts w:ascii="Verdana" w:hAnsi="Verdana"/>
          <w:sz w:val="22"/>
          <w:szCs w:val="22"/>
        </w:rPr>
      </w:pPr>
    </w:p>
    <w:p w14:paraId="4197835E" w14:textId="77777777" w:rsidR="00101BE8" w:rsidRPr="00101BE8" w:rsidRDefault="00101BE8" w:rsidP="00101BE8">
      <w:pPr>
        <w:tabs>
          <w:tab w:val="left" w:pos="2925"/>
        </w:tabs>
        <w:jc w:val="center"/>
        <w:rPr>
          <w:rFonts w:ascii="Verdana" w:hAnsi="Verdana"/>
          <w:noProof/>
          <w:sz w:val="22"/>
          <w:szCs w:val="22"/>
        </w:rPr>
      </w:pPr>
    </w:p>
    <w:p w14:paraId="6C977AEC" w14:textId="77777777" w:rsidR="00101BE8" w:rsidRPr="00101BE8" w:rsidRDefault="00101BE8" w:rsidP="00101BE8">
      <w:pPr>
        <w:tabs>
          <w:tab w:val="left" w:pos="2925"/>
        </w:tabs>
        <w:jc w:val="center"/>
        <w:rPr>
          <w:rFonts w:ascii="Verdana" w:hAnsi="Verdana"/>
          <w:noProof/>
          <w:sz w:val="22"/>
          <w:szCs w:val="22"/>
        </w:rPr>
      </w:pPr>
    </w:p>
    <w:p w14:paraId="0A539E68" w14:textId="77777777" w:rsidR="00101BE8" w:rsidRPr="00101BE8" w:rsidRDefault="00101BE8" w:rsidP="00101BE8">
      <w:pPr>
        <w:tabs>
          <w:tab w:val="left" w:pos="2925"/>
        </w:tabs>
        <w:jc w:val="center"/>
        <w:rPr>
          <w:rFonts w:ascii="Verdana" w:hAnsi="Verdana"/>
          <w:noProof/>
          <w:sz w:val="22"/>
          <w:szCs w:val="22"/>
        </w:rPr>
      </w:pPr>
    </w:p>
    <w:p w14:paraId="44F0BA32" w14:textId="77777777" w:rsidR="00101BE8" w:rsidRPr="00101BE8" w:rsidRDefault="00101BE8" w:rsidP="00101BE8">
      <w:pPr>
        <w:tabs>
          <w:tab w:val="left" w:pos="2925"/>
        </w:tabs>
        <w:jc w:val="center"/>
        <w:rPr>
          <w:rFonts w:ascii="Verdana" w:hAnsi="Verdana"/>
          <w:sz w:val="22"/>
          <w:szCs w:val="22"/>
        </w:rPr>
      </w:pPr>
    </w:p>
    <w:p w14:paraId="6223F5C4" w14:textId="77777777" w:rsidR="009F16C9" w:rsidRPr="00101BE8" w:rsidRDefault="009F16C9" w:rsidP="009F16C9">
      <w:pPr>
        <w:tabs>
          <w:tab w:val="left" w:pos="2925"/>
        </w:tabs>
        <w:rPr>
          <w:rFonts w:ascii="Verdana" w:hAnsi="Verdana"/>
          <w:sz w:val="22"/>
          <w:szCs w:val="22"/>
        </w:rPr>
      </w:pPr>
    </w:p>
    <w:p w14:paraId="189845BC" w14:textId="3949EC88" w:rsidR="00AA0510" w:rsidRDefault="00F0158F">
      <w:pPr>
        <w:spacing w:after="200" w:line="276" w:lineRule="auto"/>
        <w:rPr>
          <w:rFonts w:asciiTheme="majorHAnsi" w:eastAsiaTheme="majorEastAsia" w:hAnsiTheme="majorHAnsi" w:cstheme="majorBidi"/>
          <w:b/>
          <w:bCs/>
          <w:color w:val="4F81BD" w:themeColor="accent1"/>
          <w:sz w:val="26"/>
          <w:szCs w:val="26"/>
        </w:rPr>
      </w:pPr>
      <w:r>
        <w:rPr>
          <w:noProof/>
        </w:rPr>
        <mc:AlternateContent>
          <mc:Choice Requires="wps">
            <w:drawing>
              <wp:anchor distT="0" distB="0" distL="114300" distR="114300" simplePos="0" relativeHeight="251663359" behindDoc="0" locked="0" layoutInCell="1" allowOverlap="1" wp14:anchorId="669B0984" wp14:editId="4B490540">
                <wp:simplePos x="0" y="0"/>
                <wp:positionH relativeFrom="column">
                  <wp:posOffset>-827405</wp:posOffset>
                </wp:positionH>
                <wp:positionV relativeFrom="paragraph">
                  <wp:posOffset>3537585</wp:posOffset>
                </wp:positionV>
                <wp:extent cx="7790815" cy="1060450"/>
                <wp:effectExtent l="0" t="0" r="63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81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7D36B" w14:textId="48AA999A" w:rsidR="00B75839" w:rsidRDefault="00B75839" w:rsidP="00B75839">
                            <w:pPr>
                              <w:jc w:val="center"/>
                            </w:pPr>
                            <w:r>
                              <w:rPr>
                                <w:noProof/>
                              </w:rPr>
                              <w:drawing>
                                <wp:inline distT="0" distB="0" distL="0" distR="0" wp14:anchorId="200C1371" wp14:editId="3986EC22">
                                  <wp:extent cx="7607935" cy="9182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935" cy="9182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0984" id="Rectangle 6" o:spid="_x0000_s1027" style="position:absolute;margin-left:-65.15pt;margin-top:278.55pt;width:613.45pt;height:8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" stroked="f">
                <v:textbox>
                  <w:txbxContent>
                    <w:p w14:paraId="5827D36B" w14:textId="48AA999A" w:rsidR="00B75839" w:rsidRDefault="00B75839" w:rsidP="00B75839">
                      <w:pPr>
                        <w:jc w:val="center"/>
                      </w:pPr>
                      <w:r>
                        <w:rPr>
                          <w:noProof/>
                        </w:rPr>
                        <w:drawing>
                          <wp:inline distT="0" distB="0" distL="0" distR="0" wp14:anchorId="200C1371" wp14:editId="3986EC22">
                            <wp:extent cx="7607935" cy="9182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7935" cy="918210"/>
                                    </a:xfrm>
                                    <a:prstGeom prst="rect">
                                      <a:avLst/>
                                    </a:prstGeom>
                                    <a:noFill/>
                                    <a:ln>
                                      <a:noFill/>
                                    </a:ln>
                                  </pic:spPr>
                                </pic:pic>
                              </a:graphicData>
                            </a:graphic>
                          </wp:inline>
                        </w:drawing>
                      </w:r>
                    </w:p>
                  </w:txbxContent>
                </v:textbox>
              </v:rect>
            </w:pict>
          </mc:Fallback>
        </mc:AlternateContent>
      </w:r>
      <w:r w:rsidR="00AA0510">
        <w:br w:type="page"/>
      </w:r>
    </w:p>
    <w:p w14:paraId="45368001" w14:textId="56D96DD8" w:rsidR="00394A40" w:rsidRDefault="00394A40" w:rsidP="00394A40">
      <w:pPr>
        <w:pStyle w:val="Titre2"/>
        <w:spacing w:before="0"/>
        <w:ind w:left="360"/>
        <w:rPr>
          <w:rFonts w:ascii="Verdana" w:hAnsi="Verdana"/>
        </w:rPr>
      </w:pPr>
    </w:p>
    <w:p w14:paraId="6E57DC3F" w14:textId="18324311" w:rsidR="00394A40" w:rsidRPr="00902B8F" w:rsidRDefault="00394A40" w:rsidP="00E62357">
      <w:pPr>
        <w:jc w:val="center"/>
        <w:rPr>
          <w:rFonts w:asciiTheme="minorHAnsi" w:hAnsiTheme="minorHAnsi" w:cstheme="minorHAnsi"/>
          <w:b/>
          <w:bCs/>
          <w:sz w:val="52"/>
          <w:szCs w:val="52"/>
        </w:rPr>
      </w:pPr>
      <w:r w:rsidRPr="00902B8F">
        <w:rPr>
          <w:rFonts w:asciiTheme="minorHAnsi" w:hAnsiTheme="minorHAnsi" w:cstheme="minorHAnsi"/>
          <w:b/>
          <w:bCs/>
          <w:sz w:val="52"/>
          <w:szCs w:val="52"/>
        </w:rPr>
        <w:t>SOMMAIRE</w:t>
      </w:r>
    </w:p>
    <w:p w14:paraId="5B438FFB" w14:textId="2C2079EE" w:rsidR="00394A40" w:rsidRPr="00902B8F" w:rsidRDefault="00394A40" w:rsidP="00E62357">
      <w:pPr>
        <w:jc w:val="center"/>
        <w:rPr>
          <w:rFonts w:asciiTheme="minorHAnsi" w:hAnsiTheme="minorHAnsi" w:cstheme="minorHAnsi"/>
          <w:b/>
          <w:bCs/>
          <w:sz w:val="52"/>
          <w:szCs w:val="52"/>
        </w:rPr>
      </w:pPr>
    </w:p>
    <w:sdt>
      <w:sdtPr>
        <w:rPr>
          <w:rFonts w:asciiTheme="minorHAnsi" w:eastAsia="Times New Roman" w:hAnsiTheme="minorHAnsi" w:cstheme="minorHAnsi"/>
          <w:color w:val="auto"/>
          <w:sz w:val="24"/>
          <w:szCs w:val="24"/>
        </w:rPr>
        <w:id w:val="-1655753657"/>
        <w:docPartObj>
          <w:docPartGallery w:val="Table of Contents"/>
          <w:docPartUnique/>
        </w:docPartObj>
      </w:sdtPr>
      <w:sdtEndPr>
        <w:rPr>
          <w:b/>
          <w:bCs/>
        </w:rPr>
      </w:sdtEndPr>
      <w:sdtContent>
        <w:p w14:paraId="399EA220" w14:textId="75B9FAF6" w:rsidR="00E62357" w:rsidRPr="00902B8F" w:rsidRDefault="00E62357">
          <w:pPr>
            <w:pStyle w:val="En-ttedetabledesmatires"/>
            <w:rPr>
              <w:rFonts w:asciiTheme="minorHAnsi" w:hAnsiTheme="minorHAnsi" w:cstheme="minorHAnsi"/>
            </w:rPr>
          </w:pPr>
        </w:p>
        <w:p w14:paraId="7EF97BD0" w14:textId="48F215D7" w:rsidR="0030227B" w:rsidRDefault="00E62357">
          <w:pPr>
            <w:pStyle w:val="TM1"/>
            <w:tabs>
              <w:tab w:val="right" w:leader="dot" w:pos="9060"/>
            </w:tabs>
            <w:rPr>
              <w:rFonts w:asciiTheme="minorHAnsi" w:eastAsiaTheme="minorEastAsia" w:hAnsiTheme="minorHAnsi" w:cstheme="minorBidi"/>
              <w:noProof/>
              <w:sz w:val="22"/>
              <w:szCs w:val="22"/>
            </w:rPr>
          </w:pPr>
          <w:r w:rsidRPr="00902B8F">
            <w:rPr>
              <w:rFonts w:asciiTheme="minorHAnsi" w:hAnsiTheme="minorHAnsi" w:cstheme="minorHAnsi"/>
            </w:rPr>
            <w:fldChar w:fldCharType="begin"/>
          </w:r>
          <w:r w:rsidRPr="00902B8F">
            <w:rPr>
              <w:rFonts w:asciiTheme="minorHAnsi" w:hAnsiTheme="minorHAnsi" w:cstheme="minorHAnsi"/>
            </w:rPr>
            <w:instrText xml:space="preserve"> TOC \o "1-3" \h \z \u </w:instrText>
          </w:r>
          <w:r w:rsidRPr="00902B8F">
            <w:rPr>
              <w:rFonts w:asciiTheme="minorHAnsi" w:hAnsiTheme="minorHAnsi" w:cstheme="minorHAnsi"/>
            </w:rPr>
            <w:fldChar w:fldCharType="separate"/>
          </w:r>
          <w:hyperlink r:id="rId12" w:anchor="_Toc124435497" w:history="1">
            <w:r w:rsidR="0030227B" w:rsidRPr="00333658">
              <w:rPr>
                <w:rStyle w:val="Lienhypertexte"/>
                <w:rFonts w:ascii="Verdana" w:hAnsi="Verdana"/>
                <w:smallCaps/>
                <w:noProof/>
              </w:rPr>
              <w:t>Travailler son image professionnelle</w:t>
            </w:r>
            <w:r w:rsidR="0030227B">
              <w:rPr>
                <w:noProof/>
                <w:webHidden/>
              </w:rPr>
              <w:tab/>
            </w:r>
            <w:r w:rsidR="0030227B">
              <w:rPr>
                <w:noProof/>
                <w:webHidden/>
              </w:rPr>
              <w:fldChar w:fldCharType="begin"/>
            </w:r>
            <w:r w:rsidR="0030227B">
              <w:rPr>
                <w:noProof/>
                <w:webHidden/>
              </w:rPr>
              <w:instrText xml:space="preserve"> PAGEREF _Toc124435497 \h </w:instrText>
            </w:r>
            <w:r w:rsidR="0030227B">
              <w:rPr>
                <w:noProof/>
                <w:webHidden/>
              </w:rPr>
            </w:r>
            <w:r w:rsidR="0030227B">
              <w:rPr>
                <w:noProof/>
                <w:webHidden/>
              </w:rPr>
              <w:fldChar w:fldCharType="separate"/>
            </w:r>
            <w:r w:rsidR="0030227B">
              <w:rPr>
                <w:noProof/>
                <w:webHidden/>
              </w:rPr>
              <w:t>1</w:t>
            </w:r>
            <w:r w:rsidR="0030227B">
              <w:rPr>
                <w:noProof/>
                <w:webHidden/>
              </w:rPr>
              <w:fldChar w:fldCharType="end"/>
            </w:r>
          </w:hyperlink>
        </w:p>
        <w:p w14:paraId="440FE8DA" w14:textId="259EB5C4"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498" w:history="1">
            <w:r w:rsidR="0030227B" w:rsidRPr="00333658">
              <w:rPr>
                <w:rStyle w:val="Lienhypertexte"/>
                <w:rFonts w:cstheme="minorHAnsi"/>
                <w:noProof/>
              </w:rPr>
              <w:t>Article</w:t>
            </w:r>
            <w:r w:rsidR="0030227B" w:rsidRPr="00333658">
              <w:rPr>
                <w:rStyle w:val="Lienhypertexte"/>
                <w:rFonts w:cstheme="minorHAnsi"/>
                <w:noProof/>
                <w:spacing w:val="5"/>
              </w:rPr>
              <w:t xml:space="preserve"> </w:t>
            </w:r>
            <w:r w:rsidR="0030227B" w:rsidRPr="00333658">
              <w:rPr>
                <w:rStyle w:val="Lienhypertexte"/>
                <w:rFonts w:cstheme="minorHAnsi"/>
                <w:noProof/>
              </w:rPr>
              <w:t>1</w:t>
            </w:r>
            <w:r w:rsidR="0030227B" w:rsidRPr="00333658">
              <w:rPr>
                <w:rStyle w:val="Lienhypertexte"/>
                <w:rFonts w:cstheme="minorHAnsi"/>
                <w:noProof/>
                <w:spacing w:val="-38"/>
              </w:rPr>
              <w:t xml:space="preserve"> </w:t>
            </w:r>
            <w:r w:rsidR="0030227B" w:rsidRPr="00333658">
              <w:rPr>
                <w:rStyle w:val="Lienhypertexte"/>
                <w:rFonts w:cstheme="minorHAnsi"/>
                <w:noProof/>
              </w:rPr>
              <w:t>:</w:t>
            </w:r>
            <w:r w:rsidR="0030227B" w:rsidRPr="00333658">
              <w:rPr>
                <w:rStyle w:val="Lienhypertexte"/>
                <w:rFonts w:cstheme="minorHAnsi"/>
                <w:noProof/>
                <w:spacing w:val="-22"/>
              </w:rPr>
              <w:t xml:space="preserve"> </w:t>
            </w:r>
            <w:r w:rsidR="0030227B" w:rsidRPr="00333658">
              <w:rPr>
                <w:rStyle w:val="Lienhypertexte"/>
                <w:rFonts w:cstheme="minorHAnsi"/>
                <w:noProof/>
              </w:rPr>
              <w:t>Présentation</w:t>
            </w:r>
            <w:r w:rsidR="0030227B" w:rsidRPr="00333658">
              <w:rPr>
                <w:rStyle w:val="Lienhypertexte"/>
                <w:rFonts w:cstheme="minorHAnsi"/>
                <w:noProof/>
                <w:spacing w:val="-23"/>
              </w:rPr>
              <w:t xml:space="preserve"> </w:t>
            </w:r>
            <w:r w:rsidR="0030227B" w:rsidRPr="00333658">
              <w:rPr>
                <w:rStyle w:val="Lienhypertexte"/>
                <w:rFonts w:cstheme="minorHAnsi"/>
                <w:noProof/>
              </w:rPr>
              <w:t>de</w:t>
            </w:r>
            <w:r w:rsidR="0030227B" w:rsidRPr="00333658">
              <w:rPr>
                <w:rStyle w:val="Lienhypertexte"/>
                <w:rFonts w:cstheme="minorHAnsi"/>
                <w:noProof/>
                <w:spacing w:val="-20"/>
              </w:rPr>
              <w:t xml:space="preserve"> </w:t>
            </w:r>
            <w:r w:rsidR="0030227B" w:rsidRPr="00333658">
              <w:rPr>
                <w:rStyle w:val="Lienhypertexte"/>
                <w:rFonts w:cstheme="minorHAnsi"/>
                <w:noProof/>
              </w:rPr>
              <w:t>la</w:t>
            </w:r>
            <w:r w:rsidR="0030227B" w:rsidRPr="00333658">
              <w:rPr>
                <w:rStyle w:val="Lienhypertexte"/>
                <w:rFonts w:cstheme="minorHAnsi"/>
                <w:noProof/>
                <w:spacing w:val="-20"/>
              </w:rPr>
              <w:t xml:space="preserve"> </w:t>
            </w:r>
            <w:r w:rsidR="0030227B" w:rsidRPr="00333658">
              <w:rPr>
                <w:rStyle w:val="Lienhypertexte"/>
                <w:rFonts w:cstheme="minorHAnsi"/>
                <w:noProof/>
              </w:rPr>
              <w:t>Maison</w:t>
            </w:r>
            <w:r w:rsidR="0030227B" w:rsidRPr="00333658">
              <w:rPr>
                <w:rStyle w:val="Lienhypertexte"/>
                <w:rFonts w:cstheme="minorHAnsi"/>
                <w:noProof/>
                <w:spacing w:val="-23"/>
              </w:rPr>
              <w:t xml:space="preserve"> </w:t>
            </w:r>
            <w:r w:rsidR="0030227B" w:rsidRPr="00333658">
              <w:rPr>
                <w:rStyle w:val="Lienhypertexte"/>
                <w:rFonts w:cstheme="minorHAnsi"/>
                <w:noProof/>
              </w:rPr>
              <w:t>de</w:t>
            </w:r>
            <w:r w:rsidR="0030227B" w:rsidRPr="00333658">
              <w:rPr>
                <w:rStyle w:val="Lienhypertexte"/>
                <w:rFonts w:cstheme="minorHAnsi"/>
                <w:noProof/>
                <w:spacing w:val="-19"/>
              </w:rPr>
              <w:t xml:space="preserve"> </w:t>
            </w:r>
            <w:r w:rsidR="0030227B" w:rsidRPr="00333658">
              <w:rPr>
                <w:rStyle w:val="Lienhypertexte"/>
                <w:rFonts w:cstheme="minorHAnsi"/>
                <w:noProof/>
              </w:rPr>
              <w:t>l’Initiative</w:t>
            </w:r>
            <w:r w:rsidR="0030227B" w:rsidRPr="00333658">
              <w:rPr>
                <w:rStyle w:val="Lienhypertexte"/>
                <w:rFonts w:cstheme="minorHAnsi"/>
                <w:noProof/>
                <w:spacing w:val="-22"/>
              </w:rPr>
              <w:t xml:space="preserve"> </w:t>
            </w:r>
            <w:r w:rsidR="0030227B" w:rsidRPr="00333658">
              <w:rPr>
                <w:rStyle w:val="Lienhypertexte"/>
                <w:rFonts w:cstheme="minorHAnsi"/>
                <w:noProof/>
              </w:rPr>
              <w:t>et</w:t>
            </w:r>
            <w:r w:rsidR="0030227B" w:rsidRPr="00333658">
              <w:rPr>
                <w:rStyle w:val="Lienhypertexte"/>
                <w:rFonts w:cstheme="minorHAnsi"/>
                <w:noProof/>
                <w:spacing w:val="-22"/>
              </w:rPr>
              <w:t xml:space="preserve"> </w:t>
            </w:r>
            <w:r w:rsidR="0030227B" w:rsidRPr="00333658">
              <w:rPr>
                <w:rStyle w:val="Lienhypertexte"/>
                <w:rFonts w:cstheme="minorHAnsi"/>
                <w:noProof/>
              </w:rPr>
              <w:t>de l’Emploi du</w:t>
            </w:r>
            <w:r w:rsidR="0030227B" w:rsidRPr="00333658">
              <w:rPr>
                <w:rStyle w:val="Lienhypertexte"/>
                <w:rFonts w:cstheme="minorHAnsi"/>
                <w:noProof/>
                <w:spacing w:val="-69"/>
              </w:rPr>
              <w:t xml:space="preserve"> </w:t>
            </w:r>
            <w:r w:rsidR="0030227B" w:rsidRPr="00333658">
              <w:rPr>
                <w:rStyle w:val="Lienhypertexte"/>
                <w:rFonts w:cstheme="minorHAnsi"/>
                <w:noProof/>
              </w:rPr>
              <w:t>Roubaisis</w:t>
            </w:r>
            <w:r w:rsidR="0030227B">
              <w:rPr>
                <w:noProof/>
                <w:webHidden/>
              </w:rPr>
              <w:tab/>
            </w:r>
            <w:r w:rsidR="0030227B">
              <w:rPr>
                <w:noProof/>
                <w:webHidden/>
              </w:rPr>
              <w:fldChar w:fldCharType="begin"/>
            </w:r>
            <w:r w:rsidR="0030227B">
              <w:rPr>
                <w:noProof/>
                <w:webHidden/>
              </w:rPr>
              <w:instrText xml:space="preserve"> PAGEREF _Toc124435498 \h </w:instrText>
            </w:r>
            <w:r w:rsidR="0030227B">
              <w:rPr>
                <w:noProof/>
                <w:webHidden/>
              </w:rPr>
            </w:r>
            <w:r w:rsidR="0030227B">
              <w:rPr>
                <w:noProof/>
                <w:webHidden/>
              </w:rPr>
              <w:fldChar w:fldCharType="separate"/>
            </w:r>
            <w:r w:rsidR="0030227B">
              <w:rPr>
                <w:noProof/>
                <w:webHidden/>
              </w:rPr>
              <w:t>3</w:t>
            </w:r>
            <w:r w:rsidR="0030227B">
              <w:rPr>
                <w:noProof/>
                <w:webHidden/>
              </w:rPr>
              <w:fldChar w:fldCharType="end"/>
            </w:r>
          </w:hyperlink>
        </w:p>
        <w:p w14:paraId="3164CAA3" w14:textId="79276BE9"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499" w:history="1">
            <w:r w:rsidR="0030227B" w:rsidRPr="00333658">
              <w:rPr>
                <w:rStyle w:val="Lienhypertexte"/>
                <w:rFonts w:cstheme="minorHAnsi"/>
                <w:noProof/>
              </w:rPr>
              <w:t>Article 2 : Forme de la consultation</w:t>
            </w:r>
            <w:r w:rsidR="0030227B">
              <w:rPr>
                <w:noProof/>
                <w:webHidden/>
              </w:rPr>
              <w:tab/>
            </w:r>
            <w:r w:rsidR="0030227B">
              <w:rPr>
                <w:noProof/>
                <w:webHidden/>
              </w:rPr>
              <w:fldChar w:fldCharType="begin"/>
            </w:r>
            <w:r w:rsidR="0030227B">
              <w:rPr>
                <w:noProof/>
                <w:webHidden/>
              </w:rPr>
              <w:instrText xml:space="preserve"> PAGEREF _Toc124435499 \h </w:instrText>
            </w:r>
            <w:r w:rsidR="0030227B">
              <w:rPr>
                <w:noProof/>
                <w:webHidden/>
              </w:rPr>
            </w:r>
            <w:r w:rsidR="0030227B">
              <w:rPr>
                <w:noProof/>
                <w:webHidden/>
              </w:rPr>
              <w:fldChar w:fldCharType="separate"/>
            </w:r>
            <w:r w:rsidR="0030227B">
              <w:rPr>
                <w:noProof/>
                <w:webHidden/>
              </w:rPr>
              <w:t>3</w:t>
            </w:r>
            <w:r w:rsidR="0030227B">
              <w:rPr>
                <w:noProof/>
                <w:webHidden/>
              </w:rPr>
              <w:fldChar w:fldCharType="end"/>
            </w:r>
          </w:hyperlink>
        </w:p>
        <w:p w14:paraId="02BEA815" w14:textId="5A4F5512"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00" w:history="1">
            <w:r w:rsidR="0030227B" w:rsidRPr="00333658">
              <w:rPr>
                <w:rStyle w:val="Lienhypertexte"/>
                <w:rFonts w:cstheme="minorHAnsi"/>
                <w:noProof/>
              </w:rPr>
              <w:t>Article 3 : Contexte du projet</w:t>
            </w:r>
            <w:r w:rsidR="0030227B">
              <w:rPr>
                <w:noProof/>
                <w:webHidden/>
              </w:rPr>
              <w:tab/>
            </w:r>
            <w:r w:rsidR="0030227B">
              <w:rPr>
                <w:noProof/>
                <w:webHidden/>
              </w:rPr>
              <w:fldChar w:fldCharType="begin"/>
            </w:r>
            <w:r w:rsidR="0030227B">
              <w:rPr>
                <w:noProof/>
                <w:webHidden/>
              </w:rPr>
              <w:instrText xml:space="preserve"> PAGEREF _Toc124435500 \h </w:instrText>
            </w:r>
            <w:r w:rsidR="0030227B">
              <w:rPr>
                <w:noProof/>
                <w:webHidden/>
              </w:rPr>
            </w:r>
            <w:r w:rsidR="0030227B">
              <w:rPr>
                <w:noProof/>
                <w:webHidden/>
              </w:rPr>
              <w:fldChar w:fldCharType="separate"/>
            </w:r>
            <w:r w:rsidR="0030227B">
              <w:rPr>
                <w:noProof/>
                <w:webHidden/>
              </w:rPr>
              <w:t>3</w:t>
            </w:r>
            <w:r w:rsidR="0030227B">
              <w:rPr>
                <w:noProof/>
                <w:webHidden/>
              </w:rPr>
              <w:fldChar w:fldCharType="end"/>
            </w:r>
          </w:hyperlink>
        </w:p>
        <w:p w14:paraId="6742F170" w14:textId="11A18536"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01" w:history="1">
            <w:r w:rsidR="0030227B" w:rsidRPr="00333658">
              <w:rPr>
                <w:rStyle w:val="Lienhypertexte"/>
                <w:rFonts w:cstheme="minorHAnsi"/>
                <w:noProof/>
              </w:rPr>
              <w:t>Article 4 : Objet de la consultation</w:t>
            </w:r>
            <w:r w:rsidR="0030227B">
              <w:rPr>
                <w:noProof/>
                <w:webHidden/>
              </w:rPr>
              <w:tab/>
            </w:r>
            <w:r w:rsidR="0030227B">
              <w:rPr>
                <w:noProof/>
                <w:webHidden/>
              </w:rPr>
              <w:fldChar w:fldCharType="begin"/>
            </w:r>
            <w:r w:rsidR="0030227B">
              <w:rPr>
                <w:noProof/>
                <w:webHidden/>
              </w:rPr>
              <w:instrText xml:space="preserve"> PAGEREF _Toc124435501 \h </w:instrText>
            </w:r>
            <w:r w:rsidR="0030227B">
              <w:rPr>
                <w:noProof/>
                <w:webHidden/>
              </w:rPr>
            </w:r>
            <w:r w:rsidR="0030227B">
              <w:rPr>
                <w:noProof/>
                <w:webHidden/>
              </w:rPr>
              <w:fldChar w:fldCharType="separate"/>
            </w:r>
            <w:r w:rsidR="0030227B">
              <w:rPr>
                <w:noProof/>
                <w:webHidden/>
              </w:rPr>
              <w:t>4</w:t>
            </w:r>
            <w:r w:rsidR="0030227B">
              <w:rPr>
                <w:noProof/>
                <w:webHidden/>
              </w:rPr>
              <w:fldChar w:fldCharType="end"/>
            </w:r>
          </w:hyperlink>
        </w:p>
        <w:p w14:paraId="0E353E4B" w14:textId="369099AE" w:rsidR="0030227B" w:rsidRDefault="00B4107E">
          <w:pPr>
            <w:pStyle w:val="TM2"/>
            <w:tabs>
              <w:tab w:val="left" w:pos="880"/>
              <w:tab w:val="right" w:leader="dot" w:pos="9060"/>
            </w:tabs>
            <w:rPr>
              <w:rFonts w:asciiTheme="minorHAnsi" w:eastAsiaTheme="minorEastAsia" w:hAnsiTheme="minorHAnsi" w:cstheme="minorBidi"/>
              <w:noProof/>
              <w:sz w:val="22"/>
              <w:szCs w:val="22"/>
            </w:rPr>
          </w:pPr>
          <w:hyperlink w:anchor="_Toc124435502" w:history="1">
            <w:r w:rsidR="0030227B" w:rsidRPr="00333658">
              <w:rPr>
                <w:rStyle w:val="Lienhypertexte"/>
                <w:rFonts w:cstheme="minorHAnsi"/>
                <w:noProof/>
              </w:rPr>
              <w:t>4.1</w:t>
            </w:r>
            <w:r w:rsidR="0030227B">
              <w:rPr>
                <w:rFonts w:asciiTheme="minorHAnsi" w:eastAsiaTheme="minorEastAsia" w:hAnsiTheme="minorHAnsi" w:cstheme="minorBidi"/>
                <w:noProof/>
                <w:sz w:val="22"/>
                <w:szCs w:val="22"/>
              </w:rPr>
              <w:tab/>
            </w:r>
            <w:r w:rsidR="0030227B" w:rsidRPr="00333658">
              <w:rPr>
                <w:rStyle w:val="Lienhypertexte"/>
                <w:rFonts w:cstheme="minorHAnsi"/>
                <w:noProof/>
              </w:rPr>
              <w:t>Action et objectifs</w:t>
            </w:r>
            <w:r w:rsidR="0030227B">
              <w:rPr>
                <w:noProof/>
                <w:webHidden/>
              </w:rPr>
              <w:tab/>
            </w:r>
            <w:r w:rsidR="0030227B">
              <w:rPr>
                <w:noProof/>
                <w:webHidden/>
              </w:rPr>
              <w:fldChar w:fldCharType="begin"/>
            </w:r>
            <w:r w:rsidR="0030227B">
              <w:rPr>
                <w:noProof/>
                <w:webHidden/>
              </w:rPr>
              <w:instrText xml:space="preserve"> PAGEREF _Toc124435502 \h </w:instrText>
            </w:r>
            <w:r w:rsidR="0030227B">
              <w:rPr>
                <w:noProof/>
                <w:webHidden/>
              </w:rPr>
            </w:r>
            <w:r w:rsidR="0030227B">
              <w:rPr>
                <w:noProof/>
                <w:webHidden/>
              </w:rPr>
              <w:fldChar w:fldCharType="separate"/>
            </w:r>
            <w:r w:rsidR="0030227B">
              <w:rPr>
                <w:noProof/>
                <w:webHidden/>
              </w:rPr>
              <w:t>4</w:t>
            </w:r>
            <w:r w:rsidR="0030227B">
              <w:rPr>
                <w:noProof/>
                <w:webHidden/>
              </w:rPr>
              <w:fldChar w:fldCharType="end"/>
            </w:r>
          </w:hyperlink>
        </w:p>
        <w:p w14:paraId="2BA37D3E" w14:textId="137D71C3" w:rsidR="0030227B" w:rsidRDefault="00B4107E">
          <w:pPr>
            <w:pStyle w:val="TM2"/>
            <w:tabs>
              <w:tab w:val="right" w:leader="dot" w:pos="9060"/>
            </w:tabs>
            <w:rPr>
              <w:rFonts w:asciiTheme="minorHAnsi" w:eastAsiaTheme="minorEastAsia" w:hAnsiTheme="minorHAnsi" w:cstheme="minorBidi"/>
              <w:noProof/>
              <w:sz w:val="22"/>
              <w:szCs w:val="22"/>
            </w:rPr>
          </w:pPr>
          <w:hyperlink w:anchor="_Toc124435503" w:history="1">
            <w:r w:rsidR="0030227B" w:rsidRPr="00333658">
              <w:rPr>
                <w:rStyle w:val="Lienhypertexte"/>
                <w:rFonts w:cstheme="minorHAnsi"/>
                <w:noProof/>
              </w:rPr>
              <w:t>4.2 Organisation de la prestation</w:t>
            </w:r>
            <w:r w:rsidR="0030227B">
              <w:rPr>
                <w:noProof/>
                <w:webHidden/>
              </w:rPr>
              <w:tab/>
            </w:r>
            <w:r w:rsidR="0030227B">
              <w:rPr>
                <w:noProof/>
                <w:webHidden/>
              </w:rPr>
              <w:fldChar w:fldCharType="begin"/>
            </w:r>
            <w:r w:rsidR="0030227B">
              <w:rPr>
                <w:noProof/>
                <w:webHidden/>
              </w:rPr>
              <w:instrText xml:space="preserve"> PAGEREF _Toc124435503 \h </w:instrText>
            </w:r>
            <w:r w:rsidR="0030227B">
              <w:rPr>
                <w:noProof/>
                <w:webHidden/>
              </w:rPr>
            </w:r>
            <w:r w:rsidR="0030227B">
              <w:rPr>
                <w:noProof/>
                <w:webHidden/>
              </w:rPr>
              <w:fldChar w:fldCharType="separate"/>
            </w:r>
            <w:r w:rsidR="0030227B">
              <w:rPr>
                <w:noProof/>
                <w:webHidden/>
              </w:rPr>
              <w:t>5</w:t>
            </w:r>
            <w:r w:rsidR="0030227B">
              <w:rPr>
                <w:noProof/>
                <w:webHidden/>
              </w:rPr>
              <w:fldChar w:fldCharType="end"/>
            </w:r>
          </w:hyperlink>
        </w:p>
        <w:p w14:paraId="3A087DA1" w14:textId="5E3B5301" w:rsidR="0030227B" w:rsidRDefault="00B4107E">
          <w:pPr>
            <w:pStyle w:val="TM3"/>
            <w:tabs>
              <w:tab w:val="right" w:leader="dot" w:pos="9060"/>
            </w:tabs>
            <w:rPr>
              <w:rFonts w:asciiTheme="minorHAnsi" w:eastAsiaTheme="minorEastAsia" w:hAnsiTheme="minorHAnsi" w:cstheme="minorBidi"/>
              <w:noProof/>
              <w:sz w:val="22"/>
              <w:szCs w:val="22"/>
            </w:rPr>
          </w:pPr>
          <w:hyperlink w:anchor="_Toc124435504" w:history="1">
            <w:r w:rsidR="0030227B" w:rsidRPr="00333658">
              <w:rPr>
                <w:rStyle w:val="Lienhypertexte"/>
                <w:rFonts w:cstheme="minorHAnsi"/>
                <w:noProof/>
              </w:rPr>
              <w:t>4.2.1 Sélection des stagiaires</w:t>
            </w:r>
            <w:r w:rsidR="0030227B">
              <w:rPr>
                <w:noProof/>
                <w:webHidden/>
              </w:rPr>
              <w:tab/>
            </w:r>
            <w:r w:rsidR="0030227B">
              <w:rPr>
                <w:noProof/>
                <w:webHidden/>
              </w:rPr>
              <w:fldChar w:fldCharType="begin"/>
            </w:r>
            <w:r w:rsidR="0030227B">
              <w:rPr>
                <w:noProof/>
                <w:webHidden/>
              </w:rPr>
              <w:instrText xml:space="preserve"> PAGEREF _Toc124435504 \h </w:instrText>
            </w:r>
            <w:r w:rsidR="0030227B">
              <w:rPr>
                <w:noProof/>
                <w:webHidden/>
              </w:rPr>
            </w:r>
            <w:r w:rsidR="0030227B">
              <w:rPr>
                <w:noProof/>
                <w:webHidden/>
              </w:rPr>
              <w:fldChar w:fldCharType="separate"/>
            </w:r>
            <w:r w:rsidR="0030227B">
              <w:rPr>
                <w:noProof/>
                <w:webHidden/>
              </w:rPr>
              <w:t>5</w:t>
            </w:r>
            <w:r w:rsidR="0030227B">
              <w:rPr>
                <w:noProof/>
                <w:webHidden/>
              </w:rPr>
              <w:fldChar w:fldCharType="end"/>
            </w:r>
          </w:hyperlink>
        </w:p>
        <w:p w14:paraId="72C8559D" w14:textId="546356F4" w:rsidR="0030227B" w:rsidRDefault="00B4107E">
          <w:pPr>
            <w:pStyle w:val="TM3"/>
            <w:tabs>
              <w:tab w:val="right" w:leader="dot" w:pos="9060"/>
            </w:tabs>
            <w:rPr>
              <w:rFonts w:asciiTheme="minorHAnsi" w:eastAsiaTheme="minorEastAsia" w:hAnsiTheme="minorHAnsi" w:cstheme="minorBidi"/>
              <w:noProof/>
              <w:sz w:val="22"/>
              <w:szCs w:val="22"/>
            </w:rPr>
          </w:pPr>
          <w:hyperlink w:anchor="_Toc124435505" w:history="1">
            <w:r w:rsidR="0030227B" w:rsidRPr="00333658">
              <w:rPr>
                <w:rStyle w:val="Lienhypertexte"/>
                <w:rFonts w:cstheme="minorHAnsi"/>
                <w:noProof/>
              </w:rPr>
              <w:t>4.2.2 Objectifs pédagogiques, contenus, méthodes.</w:t>
            </w:r>
            <w:r w:rsidR="0030227B">
              <w:rPr>
                <w:noProof/>
                <w:webHidden/>
              </w:rPr>
              <w:tab/>
            </w:r>
            <w:r w:rsidR="0030227B">
              <w:rPr>
                <w:noProof/>
                <w:webHidden/>
              </w:rPr>
              <w:fldChar w:fldCharType="begin"/>
            </w:r>
            <w:r w:rsidR="0030227B">
              <w:rPr>
                <w:noProof/>
                <w:webHidden/>
              </w:rPr>
              <w:instrText xml:space="preserve"> PAGEREF _Toc124435505 \h </w:instrText>
            </w:r>
            <w:r w:rsidR="0030227B">
              <w:rPr>
                <w:noProof/>
                <w:webHidden/>
              </w:rPr>
            </w:r>
            <w:r w:rsidR="0030227B">
              <w:rPr>
                <w:noProof/>
                <w:webHidden/>
              </w:rPr>
              <w:fldChar w:fldCharType="separate"/>
            </w:r>
            <w:r w:rsidR="0030227B">
              <w:rPr>
                <w:noProof/>
                <w:webHidden/>
              </w:rPr>
              <w:t>5</w:t>
            </w:r>
            <w:r w:rsidR="0030227B">
              <w:rPr>
                <w:noProof/>
                <w:webHidden/>
              </w:rPr>
              <w:fldChar w:fldCharType="end"/>
            </w:r>
          </w:hyperlink>
        </w:p>
        <w:p w14:paraId="0A8956DC" w14:textId="58829EA6" w:rsidR="0030227B" w:rsidRDefault="00B4107E">
          <w:pPr>
            <w:pStyle w:val="TM3"/>
            <w:tabs>
              <w:tab w:val="right" w:leader="dot" w:pos="9060"/>
            </w:tabs>
            <w:rPr>
              <w:rFonts w:asciiTheme="minorHAnsi" w:eastAsiaTheme="minorEastAsia" w:hAnsiTheme="minorHAnsi" w:cstheme="minorBidi"/>
              <w:noProof/>
              <w:sz w:val="22"/>
              <w:szCs w:val="22"/>
            </w:rPr>
          </w:pPr>
          <w:hyperlink w:anchor="_Toc124435506" w:history="1">
            <w:r w:rsidR="0030227B" w:rsidRPr="00333658">
              <w:rPr>
                <w:rStyle w:val="Lienhypertexte"/>
                <w:rFonts w:cstheme="minorHAnsi"/>
                <w:noProof/>
              </w:rPr>
              <w:t>4.2.3 Suivi de l’opération</w:t>
            </w:r>
            <w:r w:rsidR="0030227B">
              <w:rPr>
                <w:noProof/>
                <w:webHidden/>
              </w:rPr>
              <w:tab/>
            </w:r>
            <w:r w:rsidR="0030227B">
              <w:rPr>
                <w:noProof/>
                <w:webHidden/>
              </w:rPr>
              <w:fldChar w:fldCharType="begin"/>
            </w:r>
            <w:r w:rsidR="0030227B">
              <w:rPr>
                <w:noProof/>
                <w:webHidden/>
              </w:rPr>
              <w:instrText xml:space="preserve"> PAGEREF _Toc124435506 \h </w:instrText>
            </w:r>
            <w:r w:rsidR="0030227B">
              <w:rPr>
                <w:noProof/>
                <w:webHidden/>
              </w:rPr>
            </w:r>
            <w:r w:rsidR="0030227B">
              <w:rPr>
                <w:noProof/>
                <w:webHidden/>
              </w:rPr>
              <w:fldChar w:fldCharType="separate"/>
            </w:r>
            <w:r w:rsidR="0030227B">
              <w:rPr>
                <w:noProof/>
                <w:webHidden/>
              </w:rPr>
              <w:t>6</w:t>
            </w:r>
            <w:r w:rsidR="0030227B">
              <w:rPr>
                <w:noProof/>
                <w:webHidden/>
              </w:rPr>
              <w:fldChar w:fldCharType="end"/>
            </w:r>
          </w:hyperlink>
        </w:p>
        <w:p w14:paraId="51D5DBE9" w14:textId="18F6A554" w:rsidR="0030227B" w:rsidRDefault="00B4107E">
          <w:pPr>
            <w:pStyle w:val="TM2"/>
            <w:tabs>
              <w:tab w:val="right" w:leader="dot" w:pos="9060"/>
            </w:tabs>
            <w:rPr>
              <w:rFonts w:asciiTheme="minorHAnsi" w:eastAsiaTheme="minorEastAsia" w:hAnsiTheme="minorHAnsi" w:cstheme="minorBidi"/>
              <w:noProof/>
              <w:sz w:val="22"/>
              <w:szCs w:val="22"/>
            </w:rPr>
          </w:pPr>
          <w:hyperlink w:anchor="_Toc124435507" w:history="1">
            <w:r w:rsidR="0030227B" w:rsidRPr="00333658">
              <w:rPr>
                <w:rStyle w:val="Lienhypertexte"/>
                <w:rFonts w:cstheme="minorHAnsi"/>
                <w:noProof/>
              </w:rPr>
              <w:t>4.3 Date et lieu de réalisation</w:t>
            </w:r>
            <w:r w:rsidR="0030227B">
              <w:rPr>
                <w:noProof/>
                <w:webHidden/>
              </w:rPr>
              <w:tab/>
            </w:r>
            <w:r w:rsidR="0030227B">
              <w:rPr>
                <w:noProof/>
                <w:webHidden/>
              </w:rPr>
              <w:fldChar w:fldCharType="begin"/>
            </w:r>
            <w:r w:rsidR="0030227B">
              <w:rPr>
                <w:noProof/>
                <w:webHidden/>
              </w:rPr>
              <w:instrText xml:space="preserve"> PAGEREF _Toc124435507 \h </w:instrText>
            </w:r>
            <w:r w:rsidR="0030227B">
              <w:rPr>
                <w:noProof/>
                <w:webHidden/>
              </w:rPr>
            </w:r>
            <w:r w:rsidR="0030227B">
              <w:rPr>
                <w:noProof/>
                <w:webHidden/>
              </w:rPr>
              <w:fldChar w:fldCharType="separate"/>
            </w:r>
            <w:r w:rsidR="0030227B">
              <w:rPr>
                <w:noProof/>
                <w:webHidden/>
              </w:rPr>
              <w:t>6</w:t>
            </w:r>
            <w:r w:rsidR="0030227B">
              <w:rPr>
                <w:noProof/>
                <w:webHidden/>
              </w:rPr>
              <w:fldChar w:fldCharType="end"/>
            </w:r>
          </w:hyperlink>
        </w:p>
        <w:p w14:paraId="14625702" w14:textId="34B56B39" w:rsidR="0030227B" w:rsidRDefault="00B4107E">
          <w:pPr>
            <w:pStyle w:val="TM2"/>
            <w:tabs>
              <w:tab w:val="right" w:leader="dot" w:pos="9060"/>
            </w:tabs>
            <w:rPr>
              <w:rFonts w:asciiTheme="minorHAnsi" w:eastAsiaTheme="minorEastAsia" w:hAnsiTheme="minorHAnsi" w:cstheme="minorBidi"/>
              <w:noProof/>
              <w:sz w:val="22"/>
              <w:szCs w:val="22"/>
            </w:rPr>
          </w:pPr>
          <w:hyperlink w:anchor="_Toc124435508" w:history="1">
            <w:r w:rsidR="0030227B" w:rsidRPr="00333658">
              <w:rPr>
                <w:rStyle w:val="Lienhypertexte"/>
                <w:rFonts w:cstheme="minorHAnsi"/>
                <w:noProof/>
              </w:rPr>
              <w:t>4.4 Prix et modalités de contractualisation</w:t>
            </w:r>
            <w:r w:rsidR="0030227B">
              <w:rPr>
                <w:noProof/>
                <w:webHidden/>
              </w:rPr>
              <w:tab/>
            </w:r>
            <w:r w:rsidR="0030227B">
              <w:rPr>
                <w:noProof/>
                <w:webHidden/>
              </w:rPr>
              <w:fldChar w:fldCharType="begin"/>
            </w:r>
            <w:r w:rsidR="0030227B">
              <w:rPr>
                <w:noProof/>
                <w:webHidden/>
              </w:rPr>
              <w:instrText xml:space="preserve"> PAGEREF _Toc124435508 \h </w:instrText>
            </w:r>
            <w:r w:rsidR="0030227B">
              <w:rPr>
                <w:noProof/>
                <w:webHidden/>
              </w:rPr>
            </w:r>
            <w:r w:rsidR="0030227B">
              <w:rPr>
                <w:noProof/>
                <w:webHidden/>
              </w:rPr>
              <w:fldChar w:fldCharType="separate"/>
            </w:r>
            <w:r w:rsidR="0030227B">
              <w:rPr>
                <w:noProof/>
                <w:webHidden/>
              </w:rPr>
              <w:t>6</w:t>
            </w:r>
            <w:r w:rsidR="0030227B">
              <w:rPr>
                <w:noProof/>
                <w:webHidden/>
              </w:rPr>
              <w:fldChar w:fldCharType="end"/>
            </w:r>
          </w:hyperlink>
        </w:p>
        <w:p w14:paraId="1BB0A7A5" w14:textId="18279F45"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09" w:history="1">
            <w:r w:rsidR="0030227B" w:rsidRPr="00333658">
              <w:rPr>
                <w:rStyle w:val="Lienhypertexte"/>
                <w:rFonts w:cstheme="minorHAnsi"/>
                <w:noProof/>
              </w:rPr>
              <w:t>Article 5 Conditions de remise des offres</w:t>
            </w:r>
            <w:r w:rsidR="0030227B">
              <w:rPr>
                <w:noProof/>
                <w:webHidden/>
              </w:rPr>
              <w:tab/>
            </w:r>
            <w:r w:rsidR="0030227B">
              <w:rPr>
                <w:noProof/>
                <w:webHidden/>
              </w:rPr>
              <w:fldChar w:fldCharType="begin"/>
            </w:r>
            <w:r w:rsidR="0030227B">
              <w:rPr>
                <w:noProof/>
                <w:webHidden/>
              </w:rPr>
              <w:instrText xml:space="preserve"> PAGEREF _Toc124435509 \h </w:instrText>
            </w:r>
            <w:r w:rsidR="0030227B">
              <w:rPr>
                <w:noProof/>
                <w:webHidden/>
              </w:rPr>
            </w:r>
            <w:r w:rsidR="0030227B">
              <w:rPr>
                <w:noProof/>
                <w:webHidden/>
              </w:rPr>
              <w:fldChar w:fldCharType="separate"/>
            </w:r>
            <w:r w:rsidR="0030227B">
              <w:rPr>
                <w:noProof/>
                <w:webHidden/>
              </w:rPr>
              <w:t>7</w:t>
            </w:r>
            <w:r w:rsidR="0030227B">
              <w:rPr>
                <w:noProof/>
                <w:webHidden/>
              </w:rPr>
              <w:fldChar w:fldCharType="end"/>
            </w:r>
          </w:hyperlink>
        </w:p>
        <w:p w14:paraId="631C1618" w14:textId="149BF464"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0" w:history="1">
            <w:r w:rsidR="0030227B" w:rsidRPr="00333658">
              <w:rPr>
                <w:rStyle w:val="Lienhypertexte"/>
                <w:rFonts w:cstheme="minorHAnsi"/>
                <w:noProof/>
              </w:rPr>
              <w:t>Article 6 Délai et Modalité de réponse</w:t>
            </w:r>
            <w:r w:rsidR="0030227B">
              <w:rPr>
                <w:noProof/>
                <w:webHidden/>
              </w:rPr>
              <w:tab/>
            </w:r>
            <w:r w:rsidR="0030227B">
              <w:rPr>
                <w:noProof/>
                <w:webHidden/>
              </w:rPr>
              <w:fldChar w:fldCharType="begin"/>
            </w:r>
            <w:r w:rsidR="0030227B">
              <w:rPr>
                <w:noProof/>
                <w:webHidden/>
              </w:rPr>
              <w:instrText xml:space="preserve"> PAGEREF _Toc124435510 \h </w:instrText>
            </w:r>
            <w:r w:rsidR="0030227B">
              <w:rPr>
                <w:noProof/>
                <w:webHidden/>
              </w:rPr>
            </w:r>
            <w:r w:rsidR="0030227B">
              <w:rPr>
                <w:noProof/>
                <w:webHidden/>
              </w:rPr>
              <w:fldChar w:fldCharType="separate"/>
            </w:r>
            <w:r w:rsidR="0030227B">
              <w:rPr>
                <w:noProof/>
                <w:webHidden/>
              </w:rPr>
              <w:t>7</w:t>
            </w:r>
            <w:r w:rsidR="0030227B">
              <w:rPr>
                <w:noProof/>
                <w:webHidden/>
              </w:rPr>
              <w:fldChar w:fldCharType="end"/>
            </w:r>
          </w:hyperlink>
        </w:p>
        <w:p w14:paraId="4788768D" w14:textId="5E1E5274"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1" w:history="1">
            <w:r w:rsidR="0030227B" w:rsidRPr="00333658">
              <w:rPr>
                <w:rStyle w:val="Lienhypertexte"/>
                <w:rFonts w:cstheme="minorHAnsi"/>
                <w:noProof/>
              </w:rPr>
              <w:t>Article 7 Critères de sélection des offres</w:t>
            </w:r>
            <w:r w:rsidR="0030227B">
              <w:rPr>
                <w:noProof/>
                <w:webHidden/>
              </w:rPr>
              <w:tab/>
            </w:r>
            <w:r w:rsidR="0030227B">
              <w:rPr>
                <w:noProof/>
                <w:webHidden/>
              </w:rPr>
              <w:fldChar w:fldCharType="begin"/>
            </w:r>
            <w:r w:rsidR="0030227B">
              <w:rPr>
                <w:noProof/>
                <w:webHidden/>
              </w:rPr>
              <w:instrText xml:space="preserve"> PAGEREF _Toc124435511 \h </w:instrText>
            </w:r>
            <w:r w:rsidR="0030227B">
              <w:rPr>
                <w:noProof/>
                <w:webHidden/>
              </w:rPr>
            </w:r>
            <w:r w:rsidR="0030227B">
              <w:rPr>
                <w:noProof/>
                <w:webHidden/>
              </w:rPr>
              <w:fldChar w:fldCharType="separate"/>
            </w:r>
            <w:r w:rsidR="0030227B">
              <w:rPr>
                <w:noProof/>
                <w:webHidden/>
              </w:rPr>
              <w:t>8</w:t>
            </w:r>
            <w:r w:rsidR="0030227B">
              <w:rPr>
                <w:noProof/>
                <w:webHidden/>
              </w:rPr>
              <w:fldChar w:fldCharType="end"/>
            </w:r>
          </w:hyperlink>
        </w:p>
        <w:p w14:paraId="5938E546" w14:textId="0AFD22D6"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2" w:history="1">
            <w:r w:rsidR="0030227B" w:rsidRPr="00333658">
              <w:rPr>
                <w:rStyle w:val="Lienhypertexte"/>
                <w:rFonts w:cstheme="minorHAnsi"/>
                <w:noProof/>
              </w:rPr>
              <w:t>Article 8 Modalité de règlement</w:t>
            </w:r>
            <w:r w:rsidR="0030227B">
              <w:rPr>
                <w:noProof/>
                <w:webHidden/>
              </w:rPr>
              <w:tab/>
            </w:r>
            <w:r w:rsidR="0030227B">
              <w:rPr>
                <w:noProof/>
                <w:webHidden/>
              </w:rPr>
              <w:fldChar w:fldCharType="begin"/>
            </w:r>
            <w:r w:rsidR="0030227B">
              <w:rPr>
                <w:noProof/>
                <w:webHidden/>
              </w:rPr>
              <w:instrText xml:space="preserve"> PAGEREF _Toc124435512 \h </w:instrText>
            </w:r>
            <w:r w:rsidR="0030227B">
              <w:rPr>
                <w:noProof/>
                <w:webHidden/>
              </w:rPr>
            </w:r>
            <w:r w:rsidR="0030227B">
              <w:rPr>
                <w:noProof/>
                <w:webHidden/>
              </w:rPr>
              <w:fldChar w:fldCharType="separate"/>
            </w:r>
            <w:r w:rsidR="0030227B">
              <w:rPr>
                <w:noProof/>
                <w:webHidden/>
              </w:rPr>
              <w:t>8</w:t>
            </w:r>
            <w:r w:rsidR="0030227B">
              <w:rPr>
                <w:noProof/>
                <w:webHidden/>
              </w:rPr>
              <w:fldChar w:fldCharType="end"/>
            </w:r>
          </w:hyperlink>
        </w:p>
        <w:p w14:paraId="76C09767" w14:textId="2AED0D11"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3" w:history="1">
            <w:r w:rsidR="0030227B" w:rsidRPr="00333658">
              <w:rPr>
                <w:rStyle w:val="Lienhypertexte"/>
                <w:rFonts w:cstheme="minorHAnsi"/>
                <w:noProof/>
              </w:rPr>
              <w:t>Article 9 Obligation de publicité et d’information</w:t>
            </w:r>
            <w:r w:rsidR="0030227B">
              <w:rPr>
                <w:noProof/>
                <w:webHidden/>
              </w:rPr>
              <w:tab/>
            </w:r>
            <w:r w:rsidR="0030227B">
              <w:rPr>
                <w:noProof/>
                <w:webHidden/>
              </w:rPr>
              <w:fldChar w:fldCharType="begin"/>
            </w:r>
            <w:r w:rsidR="0030227B">
              <w:rPr>
                <w:noProof/>
                <w:webHidden/>
              </w:rPr>
              <w:instrText xml:space="preserve"> PAGEREF _Toc124435513 \h </w:instrText>
            </w:r>
            <w:r w:rsidR="0030227B">
              <w:rPr>
                <w:noProof/>
                <w:webHidden/>
              </w:rPr>
            </w:r>
            <w:r w:rsidR="0030227B">
              <w:rPr>
                <w:noProof/>
                <w:webHidden/>
              </w:rPr>
              <w:fldChar w:fldCharType="separate"/>
            </w:r>
            <w:r w:rsidR="0030227B">
              <w:rPr>
                <w:noProof/>
                <w:webHidden/>
              </w:rPr>
              <w:t>9</w:t>
            </w:r>
            <w:r w:rsidR="0030227B">
              <w:rPr>
                <w:noProof/>
                <w:webHidden/>
              </w:rPr>
              <w:fldChar w:fldCharType="end"/>
            </w:r>
          </w:hyperlink>
        </w:p>
        <w:p w14:paraId="557D369D" w14:textId="1D896C3C"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4" w:history="1">
            <w:r w:rsidR="0030227B" w:rsidRPr="00333658">
              <w:rPr>
                <w:rStyle w:val="Lienhypertexte"/>
                <w:rFonts w:cstheme="minorHAnsi"/>
                <w:noProof/>
              </w:rPr>
              <w:t>Article 10 Règlement des litiges</w:t>
            </w:r>
            <w:r w:rsidR="0030227B">
              <w:rPr>
                <w:noProof/>
                <w:webHidden/>
              </w:rPr>
              <w:tab/>
            </w:r>
            <w:r w:rsidR="0030227B">
              <w:rPr>
                <w:noProof/>
                <w:webHidden/>
              </w:rPr>
              <w:fldChar w:fldCharType="begin"/>
            </w:r>
            <w:r w:rsidR="0030227B">
              <w:rPr>
                <w:noProof/>
                <w:webHidden/>
              </w:rPr>
              <w:instrText xml:space="preserve"> PAGEREF _Toc124435514 \h </w:instrText>
            </w:r>
            <w:r w:rsidR="0030227B">
              <w:rPr>
                <w:noProof/>
                <w:webHidden/>
              </w:rPr>
            </w:r>
            <w:r w:rsidR="0030227B">
              <w:rPr>
                <w:noProof/>
                <w:webHidden/>
              </w:rPr>
              <w:fldChar w:fldCharType="separate"/>
            </w:r>
            <w:r w:rsidR="0030227B">
              <w:rPr>
                <w:noProof/>
                <w:webHidden/>
              </w:rPr>
              <w:t>9</w:t>
            </w:r>
            <w:r w:rsidR="0030227B">
              <w:rPr>
                <w:noProof/>
                <w:webHidden/>
              </w:rPr>
              <w:fldChar w:fldCharType="end"/>
            </w:r>
          </w:hyperlink>
        </w:p>
        <w:p w14:paraId="3FA509F7" w14:textId="65729959" w:rsidR="0030227B" w:rsidRDefault="00B4107E">
          <w:pPr>
            <w:pStyle w:val="TM1"/>
            <w:tabs>
              <w:tab w:val="right" w:leader="dot" w:pos="9060"/>
            </w:tabs>
            <w:rPr>
              <w:rFonts w:asciiTheme="minorHAnsi" w:eastAsiaTheme="minorEastAsia" w:hAnsiTheme="minorHAnsi" w:cstheme="minorBidi"/>
              <w:noProof/>
              <w:sz w:val="22"/>
              <w:szCs w:val="22"/>
            </w:rPr>
          </w:pPr>
          <w:hyperlink w:anchor="_Toc124435515" w:history="1">
            <w:r w:rsidR="0030227B" w:rsidRPr="00333658">
              <w:rPr>
                <w:rStyle w:val="Lienhypertexte"/>
                <w:rFonts w:cstheme="minorHAnsi"/>
                <w:noProof/>
              </w:rPr>
              <w:t>Annexe 1 – Fiche technique</w:t>
            </w:r>
            <w:r w:rsidR="0030227B">
              <w:rPr>
                <w:noProof/>
                <w:webHidden/>
              </w:rPr>
              <w:tab/>
            </w:r>
            <w:r w:rsidR="0030227B">
              <w:rPr>
                <w:noProof/>
                <w:webHidden/>
              </w:rPr>
              <w:fldChar w:fldCharType="begin"/>
            </w:r>
            <w:r w:rsidR="0030227B">
              <w:rPr>
                <w:noProof/>
                <w:webHidden/>
              </w:rPr>
              <w:instrText xml:space="preserve"> PAGEREF _Toc124435515 \h </w:instrText>
            </w:r>
            <w:r w:rsidR="0030227B">
              <w:rPr>
                <w:noProof/>
                <w:webHidden/>
              </w:rPr>
            </w:r>
            <w:r w:rsidR="0030227B">
              <w:rPr>
                <w:noProof/>
                <w:webHidden/>
              </w:rPr>
              <w:fldChar w:fldCharType="separate"/>
            </w:r>
            <w:r w:rsidR="0030227B">
              <w:rPr>
                <w:noProof/>
                <w:webHidden/>
              </w:rPr>
              <w:t>10</w:t>
            </w:r>
            <w:r w:rsidR="0030227B">
              <w:rPr>
                <w:noProof/>
                <w:webHidden/>
              </w:rPr>
              <w:fldChar w:fldCharType="end"/>
            </w:r>
          </w:hyperlink>
        </w:p>
        <w:p w14:paraId="15BE702E" w14:textId="397C15E8" w:rsidR="00E62357" w:rsidRPr="00902B8F" w:rsidRDefault="00E62357">
          <w:pPr>
            <w:rPr>
              <w:rFonts w:asciiTheme="minorHAnsi" w:hAnsiTheme="minorHAnsi" w:cstheme="minorHAnsi"/>
            </w:rPr>
          </w:pPr>
          <w:r w:rsidRPr="00902B8F">
            <w:rPr>
              <w:rFonts w:asciiTheme="minorHAnsi" w:hAnsiTheme="minorHAnsi" w:cstheme="minorHAnsi"/>
              <w:b/>
              <w:bCs/>
            </w:rPr>
            <w:fldChar w:fldCharType="end"/>
          </w:r>
        </w:p>
      </w:sdtContent>
    </w:sdt>
    <w:p w14:paraId="74F26BBC" w14:textId="77777777" w:rsidR="00E62357" w:rsidRPr="00902B8F" w:rsidRDefault="00E62357" w:rsidP="00394A40">
      <w:pPr>
        <w:rPr>
          <w:rFonts w:asciiTheme="minorHAnsi" w:hAnsiTheme="minorHAnsi" w:cstheme="minorHAnsi"/>
        </w:rPr>
      </w:pPr>
    </w:p>
    <w:p w14:paraId="356DC532" w14:textId="77777777" w:rsidR="00E62357" w:rsidRPr="00902B8F" w:rsidRDefault="00E62357" w:rsidP="00394A40">
      <w:pPr>
        <w:rPr>
          <w:rFonts w:asciiTheme="minorHAnsi" w:hAnsiTheme="minorHAnsi" w:cstheme="minorHAnsi"/>
        </w:rPr>
      </w:pPr>
    </w:p>
    <w:p w14:paraId="6FC575A9" w14:textId="7ADDA154" w:rsidR="00E62357" w:rsidRPr="00902B8F" w:rsidRDefault="00E62357" w:rsidP="00394A40">
      <w:pPr>
        <w:rPr>
          <w:rFonts w:asciiTheme="minorHAnsi" w:hAnsiTheme="minorHAnsi" w:cstheme="minorHAnsi"/>
        </w:rPr>
      </w:pPr>
    </w:p>
    <w:p w14:paraId="23831E5C" w14:textId="78307939" w:rsidR="00E62357" w:rsidRPr="00902B8F" w:rsidRDefault="00E62357" w:rsidP="00394A40">
      <w:pPr>
        <w:rPr>
          <w:rFonts w:asciiTheme="minorHAnsi" w:hAnsiTheme="minorHAnsi" w:cstheme="minorHAnsi"/>
        </w:rPr>
      </w:pPr>
    </w:p>
    <w:p w14:paraId="76A77CAF" w14:textId="126744E1" w:rsidR="00E62357" w:rsidRPr="00902B8F" w:rsidRDefault="00E62357" w:rsidP="00394A40">
      <w:pPr>
        <w:rPr>
          <w:rFonts w:asciiTheme="minorHAnsi" w:hAnsiTheme="minorHAnsi" w:cstheme="minorHAnsi"/>
        </w:rPr>
      </w:pPr>
    </w:p>
    <w:p w14:paraId="1ECA3698" w14:textId="4E9D2A4D" w:rsidR="00E62357" w:rsidRPr="00902B8F" w:rsidRDefault="00E62357" w:rsidP="00394A40">
      <w:pPr>
        <w:rPr>
          <w:rFonts w:asciiTheme="minorHAnsi" w:hAnsiTheme="minorHAnsi" w:cstheme="minorHAnsi"/>
        </w:rPr>
      </w:pPr>
    </w:p>
    <w:p w14:paraId="7E6CB7F1" w14:textId="2BD98EF0" w:rsidR="00E62357" w:rsidRPr="00902B8F" w:rsidRDefault="00E62357" w:rsidP="00394A40">
      <w:pPr>
        <w:rPr>
          <w:rFonts w:asciiTheme="minorHAnsi" w:hAnsiTheme="minorHAnsi" w:cstheme="minorHAnsi"/>
        </w:rPr>
      </w:pPr>
    </w:p>
    <w:p w14:paraId="544D66BA" w14:textId="77777777" w:rsidR="00E62357" w:rsidRPr="00902B8F" w:rsidRDefault="00E62357" w:rsidP="00394A40">
      <w:pPr>
        <w:rPr>
          <w:rFonts w:asciiTheme="minorHAnsi" w:hAnsiTheme="minorHAnsi" w:cstheme="minorHAnsi"/>
        </w:rPr>
      </w:pPr>
    </w:p>
    <w:p w14:paraId="0B22451A" w14:textId="77777777" w:rsidR="00E94228" w:rsidRPr="00902B8F" w:rsidRDefault="00E94228" w:rsidP="00394A40">
      <w:pPr>
        <w:rPr>
          <w:rFonts w:asciiTheme="minorHAnsi" w:hAnsiTheme="minorHAnsi" w:cstheme="minorHAnsi"/>
        </w:rPr>
      </w:pPr>
    </w:p>
    <w:p w14:paraId="1831AE31" w14:textId="77777777" w:rsidR="00156BC5" w:rsidRPr="00902B8F" w:rsidRDefault="00156BC5" w:rsidP="00156BC5">
      <w:pPr>
        <w:pStyle w:val="Titre1"/>
        <w:spacing w:before="281"/>
        <w:ind w:right="604"/>
        <w:jc w:val="both"/>
        <w:rPr>
          <w:rFonts w:cstheme="minorHAnsi"/>
        </w:rPr>
      </w:pPr>
      <w:bookmarkStart w:id="1" w:name="_Toc122353175"/>
      <w:bookmarkStart w:id="2" w:name="_Toc124435498"/>
      <w:r w:rsidRPr="00902B8F">
        <w:rPr>
          <w:rFonts w:cstheme="minorHAnsi"/>
          <w:color w:val="4F81BC"/>
        </w:rPr>
        <w:lastRenderedPageBreak/>
        <w:t>Article</w:t>
      </w:r>
      <w:r w:rsidRPr="00902B8F">
        <w:rPr>
          <w:rFonts w:cstheme="minorHAnsi"/>
          <w:color w:val="4F81BC"/>
          <w:spacing w:val="5"/>
        </w:rPr>
        <w:t xml:space="preserve"> </w:t>
      </w:r>
      <w:r w:rsidRPr="00902B8F">
        <w:rPr>
          <w:rFonts w:cstheme="minorHAnsi"/>
          <w:color w:val="4F81BC"/>
        </w:rPr>
        <w:t>1</w:t>
      </w:r>
      <w:r w:rsidRPr="00902B8F">
        <w:rPr>
          <w:rFonts w:cstheme="minorHAnsi"/>
          <w:color w:val="4F81BC"/>
          <w:spacing w:val="-38"/>
        </w:rPr>
        <w:t xml:space="preserve"> </w:t>
      </w:r>
      <w:r w:rsidRPr="00902B8F">
        <w:rPr>
          <w:rFonts w:cstheme="minorHAnsi"/>
          <w:color w:val="4F81BC"/>
        </w:rPr>
        <w:t>:</w:t>
      </w:r>
      <w:r w:rsidRPr="00902B8F">
        <w:rPr>
          <w:rFonts w:cstheme="minorHAnsi"/>
          <w:color w:val="4F81BC"/>
          <w:spacing w:val="-22"/>
        </w:rPr>
        <w:t xml:space="preserve"> </w:t>
      </w:r>
      <w:r w:rsidRPr="00902B8F">
        <w:rPr>
          <w:rFonts w:cstheme="minorHAnsi"/>
          <w:color w:val="4F81BC"/>
        </w:rPr>
        <w:t>Présentation</w:t>
      </w:r>
      <w:r w:rsidRPr="00902B8F">
        <w:rPr>
          <w:rFonts w:cstheme="minorHAnsi"/>
          <w:color w:val="4F81BC"/>
          <w:spacing w:val="-23"/>
        </w:rPr>
        <w:t xml:space="preserve"> </w:t>
      </w:r>
      <w:r w:rsidRPr="00902B8F">
        <w:rPr>
          <w:rFonts w:cstheme="minorHAnsi"/>
          <w:color w:val="4F81BC"/>
        </w:rPr>
        <w:t>de</w:t>
      </w:r>
      <w:r w:rsidRPr="00902B8F">
        <w:rPr>
          <w:rFonts w:cstheme="minorHAnsi"/>
          <w:color w:val="4F81BC"/>
          <w:spacing w:val="-20"/>
        </w:rPr>
        <w:t xml:space="preserve"> </w:t>
      </w:r>
      <w:r w:rsidRPr="00902B8F">
        <w:rPr>
          <w:rFonts w:cstheme="minorHAnsi"/>
          <w:color w:val="4F81BC"/>
        </w:rPr>
        <w:t>la</w:t>
      </w:r>
      <w:r w:rsidRPr="00902B8F">
        <w:rPr>
          <w:rFonts w:cstheme="minorHAnsi"/>
          <w:color w:val="4F81BC"/>
          <w:spacing w:val="-20"/>
        </w:rPr>
        <w:t xml:space="preserve"> </w:t>
      </w:r>
      <w:r w:rsidRPr="00902B8F">
        <w:rPr>
          <w:rFonts w:cstheme="minorHAnsi"/>
          <w:color w:val="4F81BC"/>
        </w:rPr>
        <w:t>Maison</w:t>
      </w:r>
      <w:r w:rsidRPr="00902B8F">
        <w:rPr>
          <w:rFonts w:cstheme="minorHAnsi"/>
          <w:color w:val="4F81BC"/>
          <w:spacing w:val="-23"/>
        </w:rPr>
        <w:t xml:space="preserve"> </w:t>
      </w:r>
      <w:r w:rsidRPr="00902B8F">
        <w:rPr>
          <w:rFonts w:cstheme="minorHAnsi"/>
          <w:color w:val="4F81BC"/>
        </w:rPr>
        <w:t>de</w:t>
      </w:r>
      <w:r w:rsidRPr="00902B8F">
        <w:rPr>
          <w:rFonts w:cstheme="minorHAnsi"/>
          <w:color w:val="4F81BC"/>
          <w:spacing w:val="-19"/>
        </w:rPr>
        <w:t xml:space="preserve"> </w:t>
      </w:r>
      <w:r w:rsidRPr="00902B8F">
        <w:rPr>
          <w:rFonts w:cstheme="minorHAnsi"/>
          <w:color w:val="4F81BC"/>
        </w:rPr>
        <w:t>l’Initiative</w:t>
      </w:r>
      <w:r w:rsidRPr="00902B8F">
        <w:rPr>
          <w:rFonts w:cstheme="minorHAnsi"/>
          <w:color w:val="4F81BC"/>
          <w:spacing w:val="-22"/>
        </w:rPr>
        <w:t xml:space="preserve"> </w:t>
      </w:r>
      <w:r w:rsidRPr="00902B8F">
        <w:rPr>
          <w:rFonts w:cstheme="minorHAnsi"/>
          <w:color w:val="4F81BC"/>
        </w:rPr>
        <w:t>et</w:t>
      </w:r>
      <w:r w:rsidRPr="00902B8F">
        <w:rPr>
          <w:rFonts w:cstheme="minorHAnsi"/>
          <w:color w:val="4F81BC"/>
          <w:spacing w:val="-22"/>
        </w:rPr>
        <w:t xml:space="preserve"> </w:t>
      </w:r>
      <w:r w:rsidRPr="00902B8F">
        <w:rPr>
          <w:rFonts w:cstheme="minorHAnsi"/>
          <w:color w:val="4F81BC"/>
        </w:rPr>
        <w:t>de l’Emploi du</w:t>
      </w:r>
      <w:r w:rsidRPr="00902B8F">
        <w:rPr>
          <w:rFonts w:cstheme="minorHAnsi"/>
          <w:color w:val="4F81BC"/>
          <w:spacing w:val="-69"/>
        </w:rPr>
        <w:t xml:space="preserve"> </w:t>
      </w:r>
      <w:r w:rsidRPr="00902B8F">
        <w:rPr>
          <w:rFonts w:cstheme="minorHAnsi"/>
          <w:color w:val="4F81BC"/>
        </w:rPr>
        <w:t>Roubaisis</w:t>
      </w:r>
      <w:bookmarkEnd w:id="1"/>
      <w:bookmarkEnd w:id="2"/>
    </w:p>
    <w:p w14:paraId="44F44A91" w14:textId="77777777" w:rsidR="00156BC5" w:rsidRPr="00902B8F" w:rsidRDefault="00156BC5" w:rsidP="00156BC5">
      <w:pPr>
        <w:pStyle w:val="Default"/>
        <w:jc w:val="both"/>
        <w:rPr>
          <w:rFonts w:asciiTheme="minorHAnsi" w:hAnsiTheme="minorHAnsi" w:cstheme="minorHAnsi"/>
          <w:sz w:val="22"/>
          <w:szCs w:val="22"/>
        </w:rPr>
      </w:pPr>
    </w:p>
    <w:p w14:paraId="6ADD826D"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La MiE est une structure d’appui au développement du territoire qui exerce ses missions, aux côtés des collectivités </w:t>
      </w:r>
      <w:r w:rsidRPr="00902B8F">
        <w:rPr>
          <w:rFonts w:asciiTheme="minorHAnsi" w:hAnsiTheme="minorHAnsi" w:cstheme="minorHAnsi"/>
          <w:color w:val="auto"/>
          <w:sz w:val="22"/>
          <w:szCs w:val="22"/>
        </w:rPr>
        <w:t xml:space="preserve">locales et territoriales </w:t>
      </w:r>
      <w:r w:rsidRPr="00902B8F">
        <w:rPr>
          <w:rFonts w:asciiTheme="minorHAnsi" w:hAnsiTheme="minorHAnsi" w:cstheme="minorHAnsi"/>
          <w:sz w:val="22"/>
          <w:szCs w:val="22"/>
        </w:rPr>
        <w:t xml:space="preserve">(Communes, MEL, Département, Région) et de l’Etat, dans différents domaines : </w:t>
      </w:r>
    </w:p>
    <w:p w14:paraId="4EE18310" w14:textId="77777777" w:rsidR="00156BC5" w:rsidRPr="00902B8F" w:rsidRDefault="00156BC5" w:rsidP="00156BC5">
      <w:pPr>
        <w:pStyle w:val="Default"/>
        <w:jc w:val="both"/>
        <w:rPr>
          <w:rFonts w:asciiTheme="minorHAnsi" w:hAnsiTheme="minorHAnsi" w:cstheme="minorHAnsi"/>
          <w:sz w:val="22"/>
          <w:szCs w:val="22"/>
        </w:rPr>
      </w:pPr>
    </w:p>
    <w:p w14:paraId="3C6DD335"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Le développement économique, sur le volet RH, </w:t>
      </w:r>
    </w:p>
    <w:p w14:paraId="5C4C5C4A" w14:textId="77777777" w:rsidR="00156BC5" w:rsidRPr="00902B8F" w:rsidRDefault="00156BC5" w:rsidP="00156BC5">
      <w:pPr>
        <w:pStyle w:val="Default"/>
        <w:numPr>
          <w:ilvl w:val="0"/>
          <w:numId w:val="13"/>
        </w:numPr>
        <w:jc w:val="both"/>
        <w:rPr>
          <w:rFonts w:asciiTheme="minorHAnsi" w:hAnsiTheme="minorHAnsi" w:cstheme="minorHAnsi"/>
          <w:strike/>
          <w:sz w:val="22"/>
          <w:szCs w:val="22"/>
        </w:rPr>
      </w:pPr>
      <w:r w:rsidRPr="00902B8F">
        <w:rPr>
          <w:rFonts w:asciiTheme="minorHAnsi" w:hAnsiTheme="minorHAnsi" w:cstheme="minorHAnsi"/>
          <w:sz w:val="22"/>
          <w:szCs w:val="22"/>
        </w:rPr>
        <w:t>L’emploi et de la formation professionnelle</w:t>
      </w:r>
    </w:p>
    <w:p w14:paraId="787D5A05"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L’insertion professionnelle, </w:t>
      </w:r>
    </w:p>
    <w:p w14:paraId="7BF37B88"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La gestion de fonds privés et publics, en particulier le FSE </w:t>
      </w:r>
    </w:p>
    <w:p w14:paraId="46D70B37" w14:textId="77777777" w:rsidR="00156BC5" w:rsidRPr="00902B8F" w:rsidRDefault="00156BC5" w:rsidP="00156BC5">
      <w:pPr>
        <w:pStyle w:val="Default"/>
        <w:jc w:val="both"/>
        <w:rPr>
          <w:rFonts w:asciiTheme="minorHAnsi" w:hAnsiTheme="minorHAnsi" w:cstheme="minorHAnsi"/>
          <w:sz w:val="22"/>
          <w:szCs w:val="22"/>
        </w:rPr>
      </w:pPr>
    </w:p>
    <w:p w14:paraId="42D60BBB"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Selon les cibles et objectifs des actions, le périmètre du territoire s’inscrit dans la Métropole Européenne de Lille, et/ou </w:t>
      </w:r>
      <w:r w:rsidRPr="00902B8F">
        <w:rPr>
          <w:rFonts w:asciiTheme="minorHAnsi" w:hAnsiTheme="minorHAnsi" w:cstheme="minorHAnsi"/>
          <w:color w:val="auto"/>
          <w:sz w:val="22"/>
          <w:szCs w:val="22"/>
        </w:rPr>
        <w:t xml:space="preserve">exclusivement sur </w:t>
      </w:r>
      <w:r w:rsidRPr="00902B8F">
        <w:rPr>
          <w:rFonts w:asciiTheme="minorHAnsi" w:hAnsiTheme="minorHAnsi" w:cstheme="minorHAnsi"/>
          <w:sz w:val="22"/>
          <w:szCs w:val="22"/>
        </w:rPr>
        <w:t>la commune de Roubaix.</w:t>
      </w:r>
    </w:p>
    <w:p w14:paraId="288CDB1A" w14:textId="77777777" w:rsidR="00156BC5" w:rsidRPr="00902B8F" w:rsidRDefault="00156BC5" w:rsidP="00156BC5">
      <w:pPr>
        <w:pStyle w:val="Default"/>
        <w:jc w:val="both"/>
        <w:rPr>
          <w:rFonts w:asciiTheme="minorHAnsi" w:hAnsiTheme="minorHAnsi" w:cstheme="minorHAnsi"/>
          <w:sz w:val="22"/>
          <w:szCs w:val="22"/>
        </w:rPr>
      </w:pPr>
    </w:p>
    <w:p w14:paraId="3EBE49F0" w14:textId="77777777" w:rsidR="00156BC5" w:rsidRPr="00902B8F" w:rsidRDefault="00156BC5" w:rsidP="00156BC5">
      <w:pPr>
        <w:pStyle w:val="Default"/>
        <w:rPr>
          <w:rFonts w:asciiTheme="minorHAnsi" w:hAnsiTheme="minorHAnsi" w:cstheme="minorHAnsi"/>
          <w:sz w:val="22"/>
          <w:szCs w:val="22"/>
        </w:rPr>
      </w:pPr>
      <w:r w:rsidRPr="00902B8F">
        <w:rPr>
          <w:rFonts w:asciiTheme="minorHAnsi" w:hAnsiTheme="minorHAnsi" w:cstheme="minorHAnsi"/>
          <w:sz w:val="22"/>
          <w:szCs w:val="22"/>
        </w:rPr>
        <w:t xml:space="preserve">Elle intervient </w:t>
      </w:r>
      <w:r w:rsidRPr="00902B8F">
        <w:rPr>
          <w:rFonts w:asciiTheme="minorHAnsi" w:hAnsiTheme="minorHAnsi" w:cstheme="minorHAnsi"/>
          <w:color w:val="auto"/>
          <w:sz w:val="22"/>
          <w:szCs w:val="22"/>
        </w:rPr>
        <w:t xml:space="preserve">principalement </w:t>
      </w:r>
      <w:r w:rsidRPr="00902B8F">
        <w:rPr>
          <w:rFonts w:asciiTheme="minorHAnsi" w:hAnsiTheme="minorHAnsi" w:cstheme="minorHAnsi"/>
          <w:sz w:val="22"/>
          <w:szCs w:val="22"/>
        </w:rPr>
        <w:t xml:space="preserve">auprès des TPE et PME pour accompagner les RH (accompagnement RH, GPEC territoriale, recrutements difficiles) et anticiper les mutations économiques, auprès des salariés et demandeurs d’emploi pour les informer sur la formation et l’orientation professionnelle, et auprès des habitants en rupture avec le marché du travail quand ils résident dans les communes précitées en organisant leur parcours professionnel. </w:t>
      </w:r>
    </w:p>
    <w:p w14:paraId="25275FB2" w14:textId="77777777" w:rsidR="00156BC5" w:rsidRPr="00902B8F" w:rsidRDefault="00156BC5" w:rsidP="00156BC5">
      <w:pPr>
        <w:pStyle w:val="Default"/>
        <w:jc w:val="both"/>
        <w:rPr>
          <w:rFonts w:asciiTheme="minorHAnsi" w:hAnsiTheme="minorHAnsi" w:cstheme="minorHAnsi"/>
          <w:sz w:val="22"/>
          <w:szCs w:val="22"/>
        </w:rPr>
      </w:pPr>
    </w:p>
    <w:p w14:paraId="728EEB87"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Elle organise différentes modalités d’intermédiation entre les entreprises de la métropole et les habitants, et veille / essaime des innovations. Ainsi, elle s’appuie sur des dispositifs privés ou publics existants ou nouveaux, et crée régulièrement de nouveaux programmes d’actions, en s’assurant du partenariat des acteurs locaux et métropolitains. </w:t>
      </w:r>
    </w:p>
    <w:p w14:paraId="6FEE9F43" w14:textId="77777777" w:rsidR="00156BC5" w:rsidRPr="00902B8F" w:rsidRDefault="00156BC5" w:rsidP="00156BC5">
      <w:pPr>
        <w:pStyle w:val="Default"/>
        <w:jc w:val="both"/>
        <w:rPr>
          <w:rFonts w:asciiTheme="minorHAnsi" w:hAnsiTheme="minorHAnsi" w:cstheme="minorHAnsi"/>
          <w:sz w:val="22"/>
          <w:szCs w:val="22"/>
        </w:rPr>
      </w:pPr>
    </w:p>
    <w:p w14:paraId="3060CC0B"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Au titre de la gestion administrative, la MiE gère des dispositifs emploi/formation en ayant recours aux financements publics issus de l’Europe (FSE/FEDER), fonds de l’Etat, de la Région Hauts de France, du Département du Nord, de la Métropole européenne de Lille et des communes adhérentes (Roubaix, Lys-lez-Lannoy, Leers), pour un budget total de 2 M€. </w:t>
      </w:r>
    </w:p>
    <w:p w14:paraId="0C80A1D5" w14:textId="77777777" w:rsidR="00156BC5" w:rsidRPr="00902B8F" w:rsidRDefault="00156BC5" w:rsidP="00156BC5">
      <w:pPr>
        <w:pStyle w:val="Default"/>
        <w:jc w:val="both"/>
        <w:rPr>
          <w:rFonts w:asciiTheme="minorHAnsi" w:hAnsiTheme="minorHAnsi" w:cstheme="minorHAnsi"/>
          <w:sz w:val="22"/>
          <w:szCs w:val="22"/>
        </w:rPr>
      </w:pPr>
    </w:p>
    <w:p w14:paraId="3DCD2812"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La MiE est composée d’une équipe de 25 collaborateurs qui exercent au sein d’un réseau très dense de partenaires, d’entreprises, d’élus et services de collectivités. Nos territoires fourmillent d’acteurs et de projets. </w:t>
      </w:r>
    </w:p>
    <w:p w14:paraId="0286FD28" w14:textId="77777777" w:rsidR="00156BC5" w:rsidRPr="00902B8F" w:rsidRDefault="00156BC5" w:rsidP="00156BC5">
      <w:pPr>
        <w:pStyle w:val="Default"/>
        <w:jc w:val="both"/>
        <w:rPr>
          <w:rFonts w:asciiTheme="minorHAnsi" w:hAnsiTheme="minorHAnsi" w:cstheme="minorHAnsi"/>
          <w:sz w:val="22"/>
          <w:szCs w:val="22"/>
        </w:rPr>
      </w:pPr>
    </w:p>
    <w:p w14:paraId="0FAA8701" w14:textId="77777777" w:rsidR="00156BC5" w:rsidRPr="00902B8F" w:rsidRDefault="00156BC5" w:rsidP="00156BC5">
      <w:pPr>
        <w:pStyle w:val="Corpsdetexte"/>
        <w:jc w:val="both"/>
        <w:rPr>
          <w:rFonts w:asciiTheme="minorHAnsi" w:hAnsiTheme="minorHAnsi" w:cstheme="minorHAnsi"/>
          <w:sz w:val="22"/>
          <w:szCs w:val="22"/>
        </w:rPr>
      </w:pPr>
      <w:r w:rsidRPr="00902B8F">
        <w:rPr>
          <w:rFonts w:asciiTheme="minorHAnsi" w:hAnsiTheme="minorHAnsi" w:cstheme="minorHAnsi"/>
          <w:sz w:val="22"/>
          <w:szCs w:val="22"/>
        </w:rPr>
        <w:t>La Maison de l’Initiative et de l’Emploi du Roubaisis est une Association loi 1901, enregistrée sous le numéro SIRET : 18592168100028.</w:t>
      </w:r>
    </w:p>
    <w:p w14:paraId="1C09EFEF" w14:textId="77777777" w:rsidR="00156BC5" w:rsidRPr="00902B8F" w:rsidRDefault="00156BC5" w:rsidP="00156BC5">
      <w:pPr>
        <w:pStyle w:val="Corpsdetexte"/>
        <w:rPr>
          <w:rFonts w:asciiTheme="minorHAnsi" w:hAnsiTheme="minorHAnsi" w:cstheme="minorHAnsi"/>
          <w:sz w:val="23"/>
          <w:szCs w:val="23"/>
        </w:rPr>
      </w:pPr>
    </w:p>
    <w:p w14:paraId="444661A4" w14:textId="77777777" w:rsidR="00156BC5" w:rsidRPr="00902B8F" w:rsidRDefault="00156BC5" w:rsidP="00156BC5">
      <w:pPr>
        <w:pStyle w:val="Titre1"/>
        <w:spacing w:before="1"/>
        <w:rPr>
          <w:rFonts w:cstheme="minorHAnsi"/>
          <w:color w:val="4F81BC"/>
        </w:rPr>
      </w:pPr>
      <w:bookmarkStart w:id="3" w:name="_Toc122353176"/>
      <w:bookmarkStart w:id="4" w:name="_Toc124435499"/>
      <w:r w:rsidRPr="00902B8F">
        <w:rPr>
          <w:rFonts w:cstheme="minorHAnsi"/>
          <w:color w:val="4F81BC"/>
        </w:rPr>
        <w:t>Article 2 : Forme de la consultation</w:t>
      </w:r>
      <w:bookmarkEnd w:id="3"/>
      <w:bookmarkEnd w:id="4"/>
    </w:p>
    <w:p w14:paraId="5B1CA4CC" w14:textId="77777777" w:rsidR="00156BC5" w:rsidRPr="00902B8F" w:rsidRDefault="00156BC5" w:rsidP="00156BC5">
      <w:pPr>
        <w:pStyle w:val="Titre1"/>
        <w:spacing w:before="1"/>
        <w:rPr>
          <w:rFonts w:cstheme="minorHAnsi"/>
          <w:b w:val="0"/>
          <w:bCs w:val="0"/>
          <w:sz w:val="24"/>
        </w:rPr>
      </w:pPr>
    </w:p>
    <w:p w14:paraId="775B5415" w14:textId="3E0C41FF" w:rsidR="00156BC5" w:rsidRPr="0066665D" w:rsidRDefault="0066665D" w:rsidP="0066665D">
      <w:pPr>
        <w:pStyle w:val="Corpsdetexte"/>
        <w:spacing w:before="11"/>
        <w:jc w:val="left"/>
        <w:rPr>
          <w:rFonts w:asciiTheme="minorHAnsi" w:hAnsiTheme="minorHAnsi" w:cstheme="minorHAnsi"/>
          <w:b w:val="0"/>
          <w:bCs w:val="0"/>
          <w:sz w:val="21"/>
        </w:rPr>
      </w:pPr>
      <w:r w:rsidRPr="0066665D">
        <w:rPr>
          <w:rFonts w:asciiTheme="minorHAnsi" w:hAnsiTheme="minorHAnsi" w:cstheme="minorHAnsi"/>
          <w:b w:val="0"/>
          <w:bCs w:val="0"/>
          <w:sz w:val="21"/>
        </w:rPr>
        <w:t>La forme de la consultation est simple.</w:t>
      </w:r>
    </w:p>
    <w:p w14:paraId="05B5A8A3" w14:textId="77777777" w:rsidR="00156BC5" w:rsidRPr="00902B8F" w:rsidRDefault="00156BC5" w:rsidP="00156BC5">
      <w:pPr>
        <w:pStyle w:val="Titre1"/>
        <w:spacing w:before="1"/>
        <w:rPr>
          <w:rFonts w:cstheme="minorHAnsi"/>
        </w:rPr>
      </w:pPr>
      <w:bookmarkStart w:id="5" w:name="_Toc122353178"/>
      <w:bookmarkStart w:id="6" w:name="_Toc124435500"/>
      <w:r w:rsidRPr="00902B8F">
        <w:rPr>
          <w:rFonts w:cstheme="minorHAnsi"/>
          <w:color w:val="4F81BC"/>
        </w:rPr>
        <w:t>Article 3 : Contexte du projet</w:t>
      </w:r>
      <w:bookmarkEnd w:id="5"/>
      <w:bookmarkEnd w:id="6"/>
    </w:p>
    <w:p w14:paraId="25132432" w14:textId="77777777" w:rsidR="00156BC5" w:rsidRPr="00902B8F" w:rsidRDefault="00156BC5" w:rsidP="00156BC5">
      <w:pPr>
        <w:jc w:val="both"/>
        <w:rPr>
          <w:rFonts w:asciiTheme="minorHAnsi" w:hAnsiTheme="minorHAnsi" w:cstheme="minorHAnsi"/>
        </w:rPr>
      </w:pPr>
    </w:p>
    <w:p w14:paraId="6A6067BB" w14:textId="77777777" w:rsidR="00156BC5" w:rsidRPr="00902B8F" w:rsidRDefault="00156BC5" w:rsidP="00156BC5">
      <w:pPr>
        <w:jc w:val="both"/>
        <w:rPr>
          <w:rFonts w:asciiTheme="minorHAnsi" w:hAnsiTheme="minorHAnsi" w:cstheme="minorHAnsi"/>
          <w:strike/>
          <w:sz w:val="22"/>
          <w:szCs w:val="22"/>
        </w:rPr>
      </w:pPr>
      <w:r w:rsidRPr="00902B8F">
        <w:rPr>
          <w:rFonts w:asciiTheme="minorHAnsi" w:hAnsiTheme="minorHAnsi" w:cstheme="minorHAnsi"/>
          <w:sz w:val="22"/>
          <w:szCs w:val="22"/>
        </w:rPr>
        <w:t>La</w:t>
      </w:r>
      <w:r w:rsidRPr="00902B8F">
        <w:rPr>
          <w:rFonts w:asciiTheme="minorHAnsi" w:hAnsiTheme="minorHAnsi" w:cstheme="minorHAnsi"/>
          <w:spacing w:val="-8"/>
          <w:sz w:val="22"/>
          <w:szCs w:val="22"/>
        </w:rPr>
        <w:t xml:space="preserve"> </w:t>
      </w:r>
      <w:r w:rsidRPr="00902B8F">
        <w:rPr>
          <w:rFonts w:asciiTheme="minorHAnsi" w:hAnsiTheme="minorHAnsi" w:cstheme="minorHAnsi"/>
          <w:sz w:val="22"/>
          <w:szCs w:val="22"/>
        </w:rPr>
        <w:t>MiE</w:t>
      </w:r>
      <w:r w:rsidRPr="00902B8F">
        <w:rPr>
          <w:rFonts w:asciiTheme="minorHAnsi" w:hAnsiTheme="minorHAnsi" w:cstheme="minorHAnsi"/>
          <w:spacing w:val="-9"/>
          <w:sz w:val="22"/>
          <w:szCs w:val="22"/>
        </w:rPr>
        <w:t xml:space="preserve"> </w:t>
      </w:r>
      <w:r w:rsidRPr="00902B8F">
        <w:rPr>
          <w:rFonts w:asciiTheme="minorHAnsi" w:hAnsiTheme="minorHAnsi" w:cstheme="minorHAnsi"/>
          <w:sz w:val="22"/>
          <w:szCs w:val="22"/>
        </w:rPr>
        <w:t>a</w:t>
      </w:r>
      <w:r w:rsidRPr="00902B8F">
        <w:rPr>
          <w:rFonts w:asciiTheme="minorHAnsi" w:hAnsiTheme="minorHAnsi" w:cstheme="minorHAnsi"/>
          <w:spacing w:val="-8"/>
          <w:sz w:val="22"/>
          <w:szCs w:val="22"/>
        </w:rPr>
        <w:t xml:space="preserve"> </w:t>
      </w:r>
      <w:r w:rsidRPr="00902B8F">
        <w:rPr>
          <w:rFonts w:asciiTheme="minorHAnsi" w:hAnsiTheme="minorHAnsi" w:cstheme="minorHAnsi"/>
          <w:sz w:val="22"/>
          <w:szCs w:val="22"/>
        </w:rPr>
        <w:t>une</w:t>
      </w:r>
      <w:r w:rsidRPr="00902B8F">
        <w:rPr>
          <w:rFonts w:asciiTheme="minorHAnsi" w:hAnsiTheme="minorHAnsi" w:cstheme="minorHAnsi"/>
          <w:spacing w:val="-7"/>
          <w:sz w:val="22"/>
          <w:szCs w:val="22"/>
        </w:rPr>
        <w:t xml:space="preserve"> </w:t>
      </w:r>
      <w:r w:rsidRPr="00902B8F">
        <w:rPr>
          <w:rFonts w:asciiTheme="minorHAnsi" w:hAnsiTheme="minorHAnsi" w:cstheme="minorHAnsi"/>
          <w:sz w:val="22"/>
          <w:szCs w:val="22"/>
        </w:rPr>
        <w:t>mission</w:t>
      </w:r>
      <w:r w:rsidRPr="00902B8F">
        <w:rPr>
          <w:rFonts w:asciiTheme="minorHAnsi" w:hAnsiTheme="minorHAnsi" w:cstheme="minorHAnsi"/>
          <w:spacing w:val="-9"/>
          <w:sz w:val="22"/>
          <w:szCs w:val="22"/>
        </w:rPr>
        <w:t xml:space="preserve"> </w:t>
      </w:r>
      <w:r w:rsidRPr="00902B8F">
        <w:rPr>
          <w:rFonts w:asciiTheme="minorHAnsi" w:hAnsiTheme="minorHAnsi" w:cstheme="minorHAnsi"/>
          <w:sz w:val="22"/>
          <w:szCs w:val="22"/>
        </w:rPr>
        <w:t>territoriale</w:t>
      </w:r>
      <w:r w:rsidRPr="00902B8F">
        <w:rPr>
          <w:rFonts w:asciiTheme="minorHAnsi" w:hAnsiTheme="minorHAnsi" w:cstheme="minorHAnsi"/>
          <w:spacing w:val="-5"/>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7"/>
          <w:sz w:val="22"/>
          <w:szCs w:val="22"/>
        </w:rPr>
        <w:t xml:space="preserve"> </w:t>
      </w:r>
      <w:r w:rsidRPr="00902B8F">
        <w:rPr>
          <w:rFonts w:asciiTheme="minorHAnsi" w:hAnsiTheme="minorHAnsi" w:cstheme="minorHAnsi"/>
          <w:sz w:val="22"/>
          <w:szCs w:val="22"/>
        </w:rPr>
        <w:t>développement</w:t>
      </w:r>
      <w:r w:rsidRPr="00902B8F">
        <w:rPr>
          <w:rFonts w:asciiTheme="minorHAnsi" w:hAnsiTheme="minorHAnsi" w:cstheme="minorHAnsi"/>
          <w:spacing w:val="-19"/>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20"/>
          <w:sz w:val="22"/>
          <w:szCs w:val="22"/>
        </w:rPr>
        <w:t xml:space="preserve"> </w:t>
      </w:r>
      <w:r w:rsidRPr="00902B8F">
        <w:rPr>
          <w:rFonts w:asciiTheme="minorHAnsi" w:hAnsiTheme="minorHAnsi" w:cstheme="minorHAnsi"/>
          <w:sz w:val="22"/>
          <w:szCs w:val="22"/>
        </w:rPr>
        <w:t>l’emploi.</w:t>
      </w:r>
      <w:r w:rsidRPr="00902B8F">
        <w:rPr>
          <w:rFonts w:asciiTheme="minorHAnsi" w:hAnsiTheme="minorHAnsi" w:cstheme="minorHAnsi"/>
          <w:spacing w:val="-16"/>
          <w:sz w:val="22"/>
          <w:szCs w:val="22"/>
        </w:rPr>
        <w:t xml:space="preserve"> </w:t>
      </w:r>
      <w:r w:rsidRPr="00902B8F">
        <w:rPr>
          <w:rFonts w:asciiTheme="minorHAnsi" w:hAnsiTheme="minorHAnsi" w:cstheme="minorHAnsi"/>
          <w:sz w:val="22"/>
          <w:szCs w:val="22"/>
        </w:rPr>
        <w:t>Le dispositif</w:t>
      </w:r>
      <w:r w:rsidRPr="00902B8F">
        <w:rPr>
          <w:rFonts w:asciiTheme="minorHAnsi" w:hAnsiTheme="minorHAnsi" w:cstheme="minorHAnsi"/>
          <w:spacing w:val="-19"/>
          <w:sz w:val="22"/>
          <w:szCs w:val="22"/>
        </w:rPr>
        <w:t xml:space="preserve"> </w:t>
      </w:r>
      <w:r w:rsidRPr="00902B8F">
        <w:rPr>
          <w:rFonts w:asciiTheme="minorHAnsi" w:hAnsiTheme="minorHAnsi" w:cstheme="minorHAnsi"/>
          <w:sz w:val="22"/>
          <w:szCs w:val="22"/>
        </w:rPr>
        <w:t>intégré</w:t>
      </w:r>
      <w:r w:rsidRPr="00902B8F">
        <w:rPr>
          <w:rFonts w:asciiTheme="minorHAnsi" w:hAnsiTheme="minorHAnsi" w:cstheme="minorHAnsi"/>
          <w:spacing w:val="-17"/>
          <w:sz w:val="22"/>
          <w:szCs w:val="22"/>
        </w:rPr>
        <w:t xml:space="preserve"> </w:t>
      </w:r>
      <w:r w:rsidRPr="00902B8F">
        <w:rPr>
          <w:rFonts w:asciiTheme="minorHAnsi" w:hAnsiTheme="minorHAnsi" w:cstheme="minorHAnsi"/>
          <w:sz w:val="22"/>
          <w:szCs w:val="22"/>
        </w:rPr>
        <w:t>du</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PLIE</w:t>
      </w:r>
      <w:r w:rsidRPr="00902B8F">
        <w:rPr>
          <w:rFonts w:asciiTheme="minorHAnsi" w:hAnsiTheme="minorHAnsi" w:cstheme="minorHAnsi"/>
          <w:spacing w:val="-20"/>
          <w:sz w:val="22"/>
          <w:szCs w:val="22"/>
        </w:rPr>
        <w:t xml:space="preserve"> notamment </w:t>
      </w:r>
      <w:r w:rsidRPr="00902B8F">
        <w:rPr>
          <w:rFonts w:asciiTheme="minorHAnsi" w:hAnsiTheme="minorHAnsi" w:cstheme="minorHAnsi"/>
          <w:sz w:val="22"/>
          <w:szCs w:val="22"/>
        </w:rPr>
        <w:t>propose</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des</w:t>
      </w:r>
      <w:r w:rsidRPr="00902B8F">
        <w:rPr>
          <w:rFonts w:asciiTheme="minorHAnsi" w:hAnsiTheme="minorHAnsi" w:cstheme="minorHAnsi"/>
          <w:spacing w:val="-16"/>
          <w:sz w:val="22"/>
          <w:szCs w:val="22"/>
        </w:rPr>
        <w:t xml:space="preserve"> </w:t>
      </w:r>
      <w:r w:rsidRPr="00902B8F">
        <w:rPr>
          <w:rFonts w:asciiTheme="minorHAnsi" w:hAnsiTheme="minorHAnsi" w:cstheme="minorHAnsi"/>
          <w:sz w:val="22"/>
          <w:szCs w:val="22"/>
        </w:rPr>
        <w:t>solutions</w:t>
      </w:r>
      <w:r w:rsidRPr="00902B8F">
        <w:rPr>
          <w:rFonts w:asciiTheme="minorHAnsi" w:hAnsiTheme="minorHAnsi" w:cstheme="minorHAnsi"/>
          <w:spacing w:val="-14"/>
          <w:sz w:val="22"/>
          <w:szCs w:val="22"/>
        </w:rPr>
        <w:t xml:space="preserve"> </w:t>
      </w:r>
      <w:r w:rsidRPr="00902B8F">
        <w:rPr>
          <w:rFonts w:asciiTheme="minorHAnsi" w:hAnsiTheme="minorHAnsi" w:cstheme="minorHAnsi"/>
          <w:sz w:val="22"/>
          <w:szCs w:val="22"/>
        </w:rPr>
        <w:t>sur-mesure</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sous forme de parcours individualisé et renforcé, mises en œuvre par des référents. Ce</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dispositif a pour mission de coacher des publics</w:t>
      </w:r>
      <w:r w:rsidRPr="00902B8F">
        <w:rPr>
          <w:rFonts w:asciiTheme="minorHAnsi" w:hAnsiTheme="minorHAnsi" w:cstheme="minorHAnsi"/>
          <w:spacing w:val="-42"/>
          <w:sz w:val="22"/>
          <w:szCs w:val="22"/>
        </w:rPr>
        <w:t xml:space="preserve"> </w:t>
      </w:r>
      <w:r w:rsidRPr="00902B8F">
        <w:rPr>
          <w:rFonts w:asciiTheme="minorHAnsi" w:hAnsiTheme="minorHAnsi" w:cstheme="minorHAnsi"/>
          <w:sz w:val="22"/>
          <w:szCs w:val="22"/>
        </w:rPr>
        <w:t>éloignés</w:t>
      </w:r>
      <w:r w:rsidRPr="00902B8F">
        <w:rPr>
          <w:rFonts w:asciiTheme="minorHAnsi" w:hAnsiTheme="minorHAnsi" w:cstheme="minorHAnsi"/>
          <w:spacing w:val="-42"/>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44"/>
          <w:sz w:val="22"/>
          <w:szCs w:val="22"/>
        </w:rPr>
        <w:t xml:space="preserve"> </w:t>
      </w:r>
      <w:r w:rsidRPr="00902B8F">
        <w:rPr>
          <w:rFonts w:asciiTheme="minorHAnsi" w:hAnsiTheme="minorHAnsi" w:cstheme="minorHAnsi"/>
          <w:sz w:val="22"/>
          <w:szCs w:val="22"/>
        </w:rPr>
        <w:t>l’emploi</w:t>
      </w:r>
      <w:r w:rsidRPr="00902B8F">
        <w:rPr>
          <w:rFonts w:asciiTheme="minorHAnsi" w:hAnsiTheme="minorHAnsi" w:cstheme="minorHAnsi"/>
          <w:spacing w:val="-41"/>
          <w:sz w:val="22"/>
          <w:szCs w:val="22"/>
        </w:rPr>
        <w:t xml:space="preserve"> </w:t>
      </w:r>
      <w:r w:rsidRPr="00902B8F">
        <w:rPr>
          <w:rFonts w:asciiTheme="minorHAnsi" w:hAnsiTheme="minorHAnsi" w:cstheme="minorHAnsi"/>
          <w:sz w:val="22"/>
          <w:szCs w:val="22"/>
        </w:rPr>
        <w:t>c’est-à-dire</w:t>
      </w:r>
      <w:r w:rsidRPr="00902B8F">
        <w:rPr>
          <w:rFonts w:asciiTheme="minorHAnsi" w:hAnsiTheme="minorHAnsi" w:cstheme="minorHAnsi"/>
          <w:spacing w:val="-30"/>
          <w:sz w:val="22"/>
          <w:szCs w:val="22"/>
        </w:rPr>
        <w:t xml:space="preserve"> </w:t>
      </w:r>
      <w:r w:rsidRPr="00902B8F">
        <w:rPr>
          <w:rFonts w:asciiTheme="minorHAnsi" w:hAnsiTheme="minorHAnsi" w:cstheme="minorHAnsi"/>
          <w:sz w:val="22"/>
          <w:szCs w:val="22"/>
        </w:rPr>
        <w:t>qui</w:t>
      </w:r>
      <w:r w:rsidRPr="00902B8F">
        <w:rPr>
          <w:rFonts w:asciiTheme="minorHAnsi" w:hAnsiTheme="minorHAnsi" w:cstheme="minorHAnsi"/>
          <w:spacing w:val="-29"/>
          <w:sz w:val="22"/>
          <w:szCs w:val="22"/>
        </w:rPr>
        <w:t xml:space="preserve"> </w:t>
      </w:r>
      <w:r w:rsidRPr="00902B8F">
        <w:rPr>
          <w:rFonts w:asciiTheme="minorHAnsi" w:hAnsiTheme="minorHAnsi" w:cstheme="minorHAnsi"/>
          <w:sz w:val="22"/>
          <w:szCs w:val="22"/>
        </w:rPr>
        <w:lastRenderedPageBreak/>
        <w:t>cumulent</w:t>
      </w:r>
      <w:r w:rsidRPr="00902B8F">
        <w:rPr>
          <w:rFonts w:asciiTheme="minorHAnsi" w:hAnsiTheme="minorHAnsi" w:cstheme="minorHAnsi"/>
          <w:spacing w:val="-30"/>
          <w:sz w:val="22"/>
          <w:szCs w:val="22"/>
        </w:rPr>
        <w:t xml:space="preserve"> </w:t>
      </w:r>
      <w:r w:rsidRPr="00902B8F">
        <w:rPr>
          <w:rFonts w:asciiTheme="minorHAnsi" w:hAnsiTheme="minorHAnsi" w:cstheme="minorHAnsi"/>
          <w:sz w:val="22"/>
          <w:szCs w:val="22"/>
        </w:rPr>
        <w:t>des difficultés</w:t>
      </w:r>
      <w:r w:rsidRPr="00902B8F">
        <w:rPr>
          <w:rFonts w:asciiTheme="minorHAnsi" w:hAnsiTheme="minorHAnsi" w:cstheme="minorHAnsi"/>
          <w:spacing w:val="-31"/>
          <w:sz w:val="22"/>
          <w:szCs w:val="22"/>
        </w:rPr>
        <w:t xml:space="preserve"> </w:t>
      </w:r>
      <w:r w:rsidRPr="00902B8F">
        <w:rPr>
          <w:rFonts w:asciiTheme="minorHAnsi" w:hAnsiTheme="minorHAnsi" w:cstheme="minorHAnsi"/>
          <w:sz w:val="22"/>
          <w:szCs w:val="22"/>
        </w:rPr>
        <w:t>faisant</w:t>
      </w:r>
      <w:r w:rsidRPr="00902B8F">
        <w:rPr>
          <w:rFonts w:asciiTheme="minorHAnsi" w:hAnsiTheme="minorHAnsi" w:cstheme="minorHAnsi"/>
          <w:spacing w:val="-32"/>
          <w:sz w:val="22"/>
          <w:szCs w:val="22"/>
        </w:rPr>
        <w:t xml:space="preserve"> </w:t>
      </w:r>
      <w:r w:rsidRPr="00902B8F">
        <w:rPr>
          <w:rFonts w:asciiTheme="minorHAnsi" w:hAnsiTheme="minorHAnsi" w:cstheme="minorHAnsi"/>
          <w:sz w:val="22"/>
          <w:szCs w:val="22"/>
        </w:rPr>
        <w:t>obstacles</w:t>
      </w:r>
      <w:r w:rsidRPr="00902B8F">
        <w:rPr>
          <w:rFonts w:asciiTheme="minorHAnsi" w:hAnsiTheme="minorHAnsi" w:cstheme="minorHAnsi"/>
          <w:spacing w:val="-31"/>
          <w:sz w:val="22"/>
          <w:szCs w:val="22"/>
        </w:rPr>
        <w:t xml:space="preserve"> </w:t>
      </w:r>
      <w:r w:rsidRPr="00902B8F">
        <w:rPr>
          <w:rFonts w:asciiTheme="minorHAnsi" w:hAnsiTheme="minorHAnsi" w:cstheme="minorHAnsi"/>
          <w:sz w:val="22"/>
          <w:szCs w:val="22"/>
        </w:rPr>
        <w:t>à</w:t>
      </w:r>
      <w:r w:rsidRPr="00902B8F">
        <w:rPr>
          <w:rFonts w:asciiTheme="minorHAnsi" w:hAnsiTheme="minorHAnsi" w:cstheme="minorHAnsi"/>
          <w:spacing w:val="-34"/>
          <w:sz w:val="22"/>
          <w:szCs w:val="22"/>
        </w:rPr>
        <w:t xml:space="preserve"> </w:t>
      </w:r>
      <w:r w:rsidRPr="00902B8F">
        <w:rPr>
          <w:rFonts w:asciiTheme="minorHAnsi" w:hAnsiTheme="minorHAnsi" w:cstheme="minorHAnsi"/>
          <w:sz w:val="22"/>
          <w:szCs w:val="22"/>
        </w:rPr>
        <w:t>leur</w:t>
      </w:r>
      <w:r w:rsidRPr="00902B8F">
        <w:rPr>
          <w:rFonts w:asciiTheme="minorHAnsi" w:hAnsiTheme="minorHAnsi" w:cstheme="minorHAnsi"/>
          <w:spacing w:val="-33"/>
          <w:sz w:val="22"/>
          <w:szCs w:val="22"/>
        </w:rPr>
        <w:t xml:space="preserve"> </w:t>
      </w:r>
      <w:r w:rsidRPr="00902B8F">
        <w:rPr>
          <w:rFonts w:asciiTheme="minorHAnsi" w:hAnsiTheme="minorHAnsi" w:cstheme="minorHAnsi"/>
          <w:sz w:val="22"/>
          <w:szCs w:val="22"/>
        </w:rPr>
        <w:t>recrutement.</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Son</w:t>
      </w:r>
      <w:r w:rsidRPr="00902B8F">
        <w:rPr>
          <w:rFonts w:asciiTheme="minorHAnsi" w:hAnsiTheme="minorHAnsi" w:cstheme="minorHAnsi"/>
          <w:spacing w:val="-45"/>
          <w:sz w:val="22"/>
          <w:szCs w:val="22"/>
        </w:rPr>
        <w:t xml:space="preserve"> </w:t>
      </w:r>
      <w:r w:rsidRPr="00902B8F">
        <w:rPr>
          <w:rFonts w:asciiTheme="minorHAnsi" w:hAnsiTheme="minorHAnsi" w:cstheme="minorHAnsi"/>
          <w:sz w:val="22"/>
          <w:szCs w:val="22"/>
        </w:rPr>
        <w:t>objectif</w:t>
      </w:r>
      <w:r w:rsidRPr="00902B8F">
        <w:rPr>
          <w:rFonts w:asciiTheme="minorHAnsi" w:hAnsiTheme="minorHAnsi" w:cstheme="minorHAnsi"/>
          <w:spacing w:val="-46"/>
          <w:sz w:val="22"/>
          <w:szCs w:val="22"/>
        </w:rPr>
        <w:t xml:space="preserve"> </w:t>
      </w:r>
      <w:r w:rsidRPr="00902B8F">
        <w:rPr>
          <w:rFonts w:asciiTheme="minorHAnsi" w:hAnsiTheme="minorHAnsi" w:cstheme="minorHAnsi"/>
          <w:sz w:val="22"/>
          <w:szCs w:val="22"/>
        </w:rPr>
        <w:t>est</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d’amener</w:t>
      </w:r>
      <w:r w:rsidRPr="00902B8F">
        <w:rPr>
          <w:rFonts w:asciiTheme="minorHAnsi" w:hAnsiTheme="minorHAnsi" w:cstheme="minorHAnsi"/>
          <w:spacing w:val="-45"/>
          <w:sz w:val="22"/>
          <w:szCs w:val="22"/>
        </w:rPr>
        <w:t xml:space="preserve"> </w:t>
      </w:r>
      <w:r w:rsidRPr="00902B8F">
        <w:rPr>
          <w:rFonts w:asciiTheme="minorHAnsi" w:hAnsiTheme="minorHAnsi" w:cstheme="minorHAnsi"/>
          <w:sz w:val="22"/>
          <w:szCs w:val="22"/>
        </w:rPr>
        <w:t>ces</w:t>
      </w:r>
      <w:r w:rsidRPr="00902B8F">
        <w:rPr>
          <w:rFonts w:asciiTheme="minorHAnsi" w:hAnsiTheme="minorHAnsi" w:cstheme="minorHAnsi"/>
          <w:spacing w:val="-44"/>
          <w:sz w:val="22"/>
          <w:szCs w:val="22"/>
        </w:rPr>
        <w:t xml:space="preserve"> </w:t>
      </w:r>
      <w:r w:rsidRPr="00902B8F">
        <w:rPr>
          <w:rFonts w:asciiTheme="minorHAnsi" w:hAnsiTheme="minorHAnsi" w:cstheme="minorHAnsi"/>
          <w:sz w:val="22"/>
          <w:szCs w:val="22"/>
        </w:rPr>
        <w:t xml:space="preserve">participants </w:t>
      </w:r>
      <w:r w:rsidRPr="00902B8F">
        <w:rPr>
          <w:rFonts w:asciiTheme="minorHAnsi" w:hAnsiTheme="minorHAnsi" w:cstheme="minorHAnsi"/>
          <w:w w:val="95"/>
          <w:sz w:val="22"/>
          <w:szCs w:val="22"/>
        </w:rPr>
        <w:t>à</w:t>
      </w:r>
      <w:r w:rsidRPr="00902B8F">
        <w:rPr>
          <w:rFonts w:asciiTheme="minorHAnsi" w:hAnsiTheme="minorHAnsi" w:cstheme="minorHAnsi"/>
          <w:spacing w:val="-17"/>
          <w:w w:val="95"/>
          <w:sz w:val="22"/>
          <w:szCs w:val="22"/>
        </w:rPr>
        <w:t xml:space="preserve"> </w:t>
      </w:r>
      <w:r w:rsidRPr="00902B8F">
        <w:rPr>
          <w:rFonts w:asciiTheme="minorHAnsi" w:hAnsiTheme="minorHAnsi" w:cstheme="minorHAnsi"/>
          <w:w w:val="95"/>
          <w:sz w:val="22"/>
          <w:szCs w:val="22"/>
        </w:rPr>
        <w:t>l’emploi pérenne avec un maintien à l’emploi de 6 mois.</w:t>
      </w:r>
      <w:r w:rsidRPr="00902B8F">
        <w:rPr>
          <w:rFonts w:asciiTheme="minorHAnsi" w:hAnsiTheme="minorHAnsi" w:cstheme="minorHAnsi"/>
          <w:spacing w:val="-14"/>
          <w:w w:val="95"/>
          <w:sz w:val="22"/>
          <w:szCs w:val="22"/>
        </w:rPr>
        <w:t xml:space="preserve"> </w:t>
      </w:r>
    </w:p>
    <w:p w14:paraId="0F785B69" w14:textId="77777777" w:rsidR="00156BC5" w:rsidRPr="00902B8F" w:rsidRDefault="00156BC5" w:rsidP="00156BC5">
      <w:pPr>
        <w:pStyle w:val="Corpsdetexte"/>
        <w:spacing w:before="9"/>
        <w:jc w:val="both"/>
        <w:rPr>
          <w:rFonts w:asciiTheme="minorHAnsi" w:hAnsiTheme="minorHAnsi" w:cstheme="minorHAnsi"/>
          <w:sz w:val="28"/>
          <w:szCs w:val="20"/>
        </w:rPr>
      </w:pPr>
    </w:p>
    <w:p w14:paraId="175782E5" w14:textId="77777777" w:rsidR="00156BC5" w:rsidRPr="00902B8F" w:rsidRDefault="00156BC5" w:rsidP="00156BC5">
      <w:pPr>
        <w:pStyle w:val="Corpsdetexte"/>
        <w:jc w:val="both"/>
        <w:rPr>
          <w:rFonts w:asciiTheme="minorHAnsi" w:hAnsiTheme="minorHAnsi" w:cstheme="minorHAnsi"/>
          <w:sz w:val="20"/>
          <w:szCs w:val="20"/>
        </w:rPr>
      </w:pPr>
    </w:p>
    <w:p w14:paraId="13454411"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hAnsiTheme="minorHAnsi" w:cstheme="minorHAnsi"/>
          <w:sz w:val="22"/>
          <w:szCs w:val="22"/>
        </w:rPr>
        <w:t>L’équipe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d’animation</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du</w:t>
      </w:r>
      <w:r w:rsidRPr="00902B8F">
        <w:rPr>
          <w:rFonts w:asciiTheme="minorHAnsi" w:hAnsiTheme="minorHAnsi" w:cstheme="minorHAnsi"/>
          <w:spacing w:val="-40"/>
          <w:sz w:val="22"/>
          <w:szCs w:val="22"/>
        </w:rPr>
        <w:t xml:space="preserve"> </w:t>
      </w:r>
      <w:r w:rsidRPr="00902B8F">
        <w:rPr>
          <w:rFonts w:asciiTheme="minorHAnsi" w:hAnsiTheme="minorHAnsi" w:cstheme="minorHAnsi"/>
          <w:sz w:val="22"/>
          <w:szCs w:val="22"/>
        </w:rPr>
        <w:t>PLIE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effectue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 xml:space="preserve">des montages spécifiques d’actions </w:t>
      </w:r>
      <w:r w:rsidRPr="00902B8F">
        <w:rPr>
          <w:rFonts w:asciiTheme="minorHAnsi" w:eastAsiaTheme="minorHAnsi" w:hAnsiTheme="minorHAnsi" w:cstheme="minorHAnsi"/>
          <w:sz w:val="22"/>
          <w:szCs w:val="22"/>
        </w:rPr>
        <w:t>favorisant l'inclusion active afin de promouvoir l'égalité des chances, la non-discrimination et la participation active, et améliorer l'employabilité, en particulier pour les groupes défavorisés.</w:t>
      </w:r>
    </w:p>
    <w:p w14:paraId="6350EE7B" w14:textId="77777777" w:rsidR="00156BC5" w:rsidRPr="00902B8F" w:rsidRDefault="00156BC5" w:rsidP="00156BC5">
      <w:pPr>
        <w:adjustRightInd w:val="0"/>
        <w:rPr>
          <w:rFonts w:asciiTheme="minorHAnsi" w:eastAsiaTheme="minorHAnsi" w:hAnsiTheme="minorHAnsi" w:cstheme="minorHAnsi"/>
          <w:sz w:val="22"/>
          <w:szCs w:val="22"/>
        </w:rPr>
      </w:pPr>
    </w:p>
    <w:p w14:paraId="32D9C844" w14:textId="77777777" w:rsidR="00156BC5" w:rsidRPr="00902B8F" w:rsidRDefault="00156BC5" w:rsidP="00156BC5">
      <w:pPr>
        <w:pStyle w:val="Corpsdetexte"/>
        <w:jc w:val="both"/>
        <w:rPr>
          <w:rFonts w:asciiTheme="minorHAnsi" w:eastAsiaTheme="minorHAnsi" w:hAnsiTheme="minorHAnsi" w:cstheme="minorHAnsi"/>
          <w:b w:val="0"/>
          <w:bCs w:val="0"/>
          <w:sz w:val="22"/>
          <w:szCs w:val="22"/>
        </w:rPr>
      </w:pPr>
      <w:r w:rsidRPr="00902B8F">
        <w:rPr>
          <w:rFonts w:asciiTheme="minorHAnsi" w:hAnsiTheme="minorHAnsi" w:cstheme="minorHAnsi"/>
          <w:b w:val="0"/>
          <w:bCs w:val="0"/>
          <w:sz w:val="22"/>
          <w:szCs w:val="22"/>
          <w:u w:val="single"/>
        </w:rPr>
        <w:t>Conformément au programme FSE</w:t>
      </w:r>
      <w:r w:rsidRPr="00902B8F">
        <w:rPr>
          <w:rFonts w:asciiTheme="minorHAnsi" w:hAnsiTheme="minorHAnsi" w:cstheme="minorHAnsi"/>
          <w:b w:val="0"/>
          <w:bCs w:val="0"/>
          <w:sz w:val="22"/>
          <w:szCs w:val="22"/>
          <w:u w:val="single"/>
          <w:vertAlign w:val="subscript"/>
        </w:rPr>
        <w:t>+</w:t>
      </w:r>
      <w:r w:rsidRPr="00902B8F">
        <w:rPr>
          <w:rFonts w:asciiTheme="minorHAnsi" w:hAnsiTheme="minorHAnsi" w:cstheme="minorHAnsi"/>
          <w:b w:val="0"/>
          <w:bCs w:val="0"/>
          <w:sz w:val="22"/>
          <w:szCs w:val="22"/>
          <w:u w:val="single"/>
        </w:rPr>
        <w:t>,</w:t>
      </w:r>
      <w:r w:rsidRPr="00902B8F">
        <w:rPr>
          <w:rFonts w:asciiTheme="minorHAnsi" w:hAnsiTheme="minorHAnsi" w:cstheme="minorHAnsi"/>
          <w:b w:val="0"/>
          <w:bCs w:val="0"/>
          <w:sz w:val="22"/>
          <w:szCs w:val="22"/>
        </w:rPr>
        <w:t xml:space="preserve"> ces achats sur-mesure sont engagés pour mettre en œuvre des a</w:t>
      </w:r>
      <w:r w:rsidRPr="00902B8F">
        <w:rPr>
          <w:rFonts w:asciiTheme="minorHAnsi" w:eastAsiaTheme="minorHAnsi" w:hAnsiTheme="minorHAnsi" w:cstheme="minorHAnsi"/>
          <w:b w:val="0"/>
          <w:bCs w:val="0"/>
          <w:sz w:val="22"/>
          <w:szCs w:val="22"/>
        </w:rPr>
        <w:t>ctions visant donc à permettre l’accompagnement renforcé vers l’emploi des personnes en recherche d’emploi ainsi que l’articulation de l’accompagnement professionnel et social, pouvant comprendre :</w:t>
      </w:r>
    </w:p>
    <w:p w14:paraId="67E49B89"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eastAsiaTheme="minorHAnsi" w:hAnsiTheme="minorHAnsi" w:cstheme="minorHAnsi"/>
          <w:sz w:val="22"/>
          <w:szCs w:val="22"/>
        </w:rPr>
        <w:t>• Repérage, orientation et accompagnement individualisé et adapté vers l’emploi (hors formation) : premier accueil, diagnostic social et professionnel, caractérisation des besoins, définition du projet professionnel, actions de remobilisation, de valorisation des compétences, mise à l’emploi pendant le parcours, suivi durant le parcours notamment grâce à des « référents de parcours », appui intensif, actions de préparation opérationnelle à l’emploi, etc. ;</w:t>
      </w:r>
    </w:p>
    <w:p w14:paraId="482FD7DF"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eastAsiaTheme="minorHAnsi" w:hAnsiTheme="minorHAnsi" w:cstheme="minorHAnsi"/>
          <w:sz w:val="22"/>
          <w:szCs w:val="22"/>
        </w:rPr>
        <w:t>• levée des freins : soutien et accompagnement dans les domaines de la mobilité, l’accueil/garde collective des jeunes enfants notamment aux horaires atypiques, l’accès aux droits, l’accès aux soins y compris psychologiques, et la prise en charge des addictions, accès au logement et maintien dans le logement, aide matérielle ou financière nécessaire à l’accès à l’emploi ; accompagnement dans l’aptitude à mener des démarches en ligne (insertion numérique) ; dans le cadre d’un accompagnement ce soutien peut prendre la forme d’une prise en charge de frais et d’aides financières ponctuelles (hors allocations et hors loyer).</w:t>
      </w:r>
    </w:p>
    <w:p w14:paraId="6E795E93" w14:textId="77777777" w:rsidR="00156BC5" w:rsidRPr="00902B8F" w:rsidRDefault="00156BC5" w:rsidP="00156BC5">
      <w:pPr>
        <w:adjustRightInd w:val="0"/>
        <w:jc w:val="both"/>
        <w:rPr>
          <w:rFonts w:asciiTheme="minorHAnsi" w:eastAsiaTheme="minorHAnsi" w:hAnsiTheme="minorHAnsi" w:cstheme="minorHAnsi"/>
          <w:sz w:val="22"/>
          <w:szCs w:val="22"/>
        </w:rPr>
      </w:pPr>
    </w:p>
    <w:p w14:paraId="6D97033A" w14:textId="77777777" w:rsidR="0030227B" w:rsidRPr="00465A05" w:rsidRDefault="0030227B" w:rsidP="0030227B">
      <w:pPr>
        <w:pStyle w:val="Corpsdetexte"/>
        <w:jc w:val="both"/>
        <w:rPr>
          <w:rFonts w:asciiTheme="minorHAnsi" w:hAnsiTheme="minorHAnsi" w:cstheme="minorHAnsi"/>
          <w:b w:val="0"/>
          <w:bCs w:val="0"/>
          <w:sz w:val="22"/>
          <w:szCs w:val="22"/>
          <w:shd w:val="clear" w:color="auto" w:fill="FFFFFF"/>
        </w:rPr>
      </w:pPr>
      <w:r w:rsidRPr="00465A05">
        <w:rPr>
          <w:rFonts w:asciiTheme="minorHAnsi" w:hAnsiTheme="minorHAnsi" w:cstheme="minorHAnsi"/>
          <w:b w:val="0"/>
          <w:bCs w:val="0"/>
          <w:sz w:val="22"/>
          <w:szCs w:val="22"/>
        </w:rPr>
        <w:t>Dans</w:t>
      </w:r>
      <w:r w:rsidRPr="00465A05">
        <w:rPr>
          <w:rFonts w:asciiTheme="minorHAnsi" w:hAnsiTheme="minorHAnsi" w:cstheme="minorHAnsi"/>
          <w:b w:val="0"/>
          <w:bCs w:val="0"/>
          <w:spacing w:val="-2"/>
          <w:sz w:val="22"/>
          <w:szCs w:val="22"/>
        </w:rPr>
        <w:t xml:space="preserve"> </w:t>
      </w:r>
      <w:r w:rsidRPr="00465A05">
        <w:rPr>
          <w:rFonts w:asciiTheme="minorHAnsi" w:hAnsiTheme="minorHAnsi" w:cstheme="minorHAnsi"/>
          <w:b w:val="0"/>
          <w:bCs w:val="0"/>
          <w:sz w:val="22"/>
          <w:szCs w:val="22"/>
        </w:rPr>
        <w:t>ce</w:t>
      </w:r>
      <w:r w:rsidRPr="00465A05">
        <w:rPr>
          <w:rFonts w:asciiTheme="minorHAnsi" w:hAnsiTheme="minorHAnsi" w:cstheme="minorHAnsi"/>
          <w:b w:val="0"/>
          <w:bCs w:val="0"/>
          <w:spacing w:val="-3"/>
          <w:sz w:val="22"/>
          <w:szCs w:val="22"/>
        </w:rPr>
        <w:t xml:space="preserve"> </w:t>
      </w:r>
      <w:r w:rsidRPr="00465A05">
        <w:rPr>
          <w:rFonts w:asciiTheme="minorHAnsi" w:hAnsiTheme="minorHAnsi" w:cstheme="minorHAnsi"/>
          <w:b w:val="0"/>
          <w:bCs w:val="0"/>
          <w:sz w:val="22"/>
          <w:szCs w:val="22"/>
        </w:rPr>
        <w:t>cadre,</w:t>
      </w:r>
      <w:r w:rsidRPr="00465A05">
        <w:rPr>
          <w:rFonts w:asciiTheme="minorHAnsi" w:hAnsiTheme="minorHAnsi" w:cstheme="minorHAnsi"/>
          <w:b w:val="0"/>
          <w:bCs w:val="0"/>
          <w:spacing w:val="1"/>
          <w:sz w:val="22"/>
          <w:szCs w:val="22"/>
        </w:rPr>
        <w:t xml:space="preserve"> </w:t>
      </w:r>
      <w:r w:rsidRPr="00465A05">
        <w:rPr>
          <w:rFonts w:asciiTheme="minorHAnsi" w:hAnsiTheme="minorHAnsi" w:cstheme="minorHAnsi"/>
          <w:b w:val="0"/>
          <w:bCs w:val="0"/>
          <w:sz w:val="22"/>
          <w:szCs w:val="22"/>
        </w:rPr>
        <w:t>la</w:t>
      </w:r>
      <w:r w:rsidRPr="00465A05">
        <w:rPr>
          <w:rFonts w:asciiTheme="minorHAnsi" w:hAnsiTheme="minorHAnsi" w:cstheme="minorHAnsi"/>
          <w:b w:val="0"/>
          <w:bCs w:val="0"/>
          <w:spacing w:val="-9"/>
          <w:sz w:val="22"/>
          <w:szCs w:val="22"/>
        </w:rPr>
        <w:t xml:space="preserve"> </w:t>
      </w:r>
      <w:r w:rsidRPr="00465A05">
        <w:rPr>
          <w:rFonts w:asciiTheme="minorHAnsi" w:hAnsiTheme="minorHAnsi" w:cstheme="minorHAnsi"/>
          <w:b w:val="0"/>
          <w:bCs w:val="0"/>
          <w:sz w:val="22"/>
          <w:szCs w:val="22"/>
        </w:rPr>
        <w:t>MiE</w:t>
      </w:r>
      <w:r w:rsidRPr="00465A05">
        <w:rPr>
          <w:rFonts w:asciiTheme="minorHAnsi" w:hAnsiTheme="minorHAnsi" w:cstheme="minorHAnsi"/>
          <w:b w:val="0"/>
          <w:bCs w:val="0"/>
          <w:spacing w:val="-10"/>
          <w:sz w:val="22"/>
          <w:szCs w:val="22"/>
        </w:rPr>
        <w:t xml:space="preserve"> </w:t>
      </w:r>
      <w:r w:rsidRPr="00465A05">
        <w:rPr>
          <w:rFonts w:asciiTheme="minorHAnsi" w:hAnsiTheme="minorHAnsi" w:cstheme="minorHAnsi"/>
          <w:b w:val="0"/>
          <w:bCs w:val="0"/>
          <w:sz w:val="22"/>
          <w:szCs w:val="22"/>
        </w:rPr>
        <w:t>lance</w:t>
      </w:r>
      <w:r w:rsidRPr="00465A05">
        <w:rPr>
          <w:rFonts w:asciiTheme="minorHAnsi" w:hAnsiTheme="minorHAnsi" w:cstheme="minorHAnsi"/>
          <w:b w:val="0"/>
          <w:bCs w:val="0"/>
          <w:spacing w:val="-3"/>
          <w:sz w:val="22"/>
          <w:szCs w:val="22"/>
        </w:rPr>
        <w:t xml:space="preserve"> </w:t>
      </w:r>
      <w:r w:rsidRPr="00465A05">
        <w:rPr>
          <w:rFonts w:asciiTheme="minorHAnsi" w:hAnsiTheme="minorHAnsi" w:cstheme="minorHAnsi"/>
          <w:b w:val="0"/>
          <w:bCs w:val="0"/>
          <w:sz w:val="22"/>
          <w:szCs w:val="22"/>
        </w:rPr>
        <w:t>une</w:t>
      </w:r>
      <w:r w:rsidRPr="00465A05">
        <w:rPr>
          <w:rFonts w:asciiTheme="minorHAnsi" w:hAnsiTheme="minorHAnsi" w:cstheme="minorHAnsi"/>
          <w:b w:val="0"/>
          <w:bCs w:val="0"/>
          <w:spacing w:val="-2"/>
          <w:sz w:val="22"/>
          <w:szCs w:val="22"/>
        </w:rPr>
        <w:t xml:space="preserve"> </w:t>
      </w:r>
      <w:r w:rsidRPr="00465A05">
        <w:rPr>
          <w:rFonts w:asciiTheme="minorHAnsi" w:hAnsiTheme="minorHAnsi" w:cstheme="minorHAnsi"/>
          <w:b w:val="0"/>
          <w:bCs w:val="0"/>
          <w:sz w:val="22"/>
          <w:szCs w:val="22"/>
        </w:rPr>
        <w:t>consultation</w:t>
      </w:r>
      <w:r w:rsidRPr="00465A05">
        <w:rPr>
          <w:rFonts w:asciiTheme="minorHAnsi" w:hAnsiTheme="minorHAnsi" w:cstheme="minorHAnsi"/>
          <w:b w:val="0"/>
          <w:bCs w:val="0"/>
          <w:spacing w:val="-5"/>
          <w:sz w:val="22"/>
          <w:szCs w:val="22"/>
        </w:rPr>
        <w:t xml:space="preserve"> </w:t>
      </w:r>
      <w:r w:rsidRPr="00465A05">
        <w:rPr>
          <w:rFonts w:asciiTheme="minorHAnsi" w:hAnsiTheme="minorHAnsi" w:cstheme="minorHAnsi"/>
          <w:b w:val="0"/>
          <w:bCs w:val="0"/>
          <w:sz w:val="22"/>
          <w:szCs w:val="22"/>
        </w:rPr>
        <w:t>afin</w:t>
      </w:r>
      <w:r w:rsidRPr="00465A05">
        <w:rPr>
          <w:rFonts w:asciiTheme="minorHAnsi" w:hAnsiTheme="minorHAnsi" w:cstheme="minorHAnsi"/>
          <w:b w:val="0"/>
          <w:bCs w:val="0"/>
          <w:spacing w:val="-9"/>
          <w:sz w:val="22"/>
          <w:szCs w:val="22"/>
        </w:rPr>
        <w:t xml:space="preserve"> </w:t>
      </w:r>
      <w:r w:rsidRPr="00465A05">
        <w:rPr>
          <w:rFonts w:asciiTheme="minorHAnsi" w:hAnsiTheme="minorHAnsi" w:cstheme="minorHAnsi"/>
          <w:b w:val="0"/>
          <w:bCs w:val="0"/>
          <w:sz w:val="22"/>
          <w:szCs w:val="22"/>
        </w:rPr>
        <w:t>de</w:t>
      </w:r>
      <w:r w:rsidRPr="00465A05">
        <w:rPr>
          <w:rFonts w:asciiTheme="minorHAnsi" w:hAnsiTheme="minorHAnsi" w:cstheme="minorHAnsi"/>
          <w:b w:val="0"/>
          <w:bCs w:val="0"/>
          <w:spacing w:val="-1"/>
          <w:sz w:val="22"/>
          <w:szCs w:val="22"/>
        </w:rPr>
        <w:t xml:space="preserve"> </w:t>
      </w:r>
      <w:r w:rsidRPr="00465A05">
        <w:rPr>
          <w:rFonts w:asciiTheme="minorHAnsi" w:hAnsiTheme="minorHAnsi" w:cstheme="minorHAnsi"/>
          <w:b w:val="0"/>
          <w:bCs w:val="0"/>
          <w:sz w:val="22"/>
          <w:szCs w:val="22"/>
        </w:rPr>
        <w:t>réaliser</w:t>
      </w:r>
      <w:r w:rsidRPr="00465A05">
        <w:rPr>
          <w:rFonts w:asciiTheme="minorHAnsi" w:hAnsiTheme="minorHAnsi" w:cstheme="minorHAnsi"/>
          <w:b w:val="0"/>
          <w:bCs w:val="0"/>
          <w:spacing w:val="-3"/>
          <w:sz w:val="22"/>
          <w:szCs w:val="22"/>
        </w:rPr>
        <w:t xml:space="preserve"> </w:t>
      </w:r>
      <w:r w:rsidRPr="00465A05">
        <w:rPr>
          <w:rFonts w:asciiTheme="minorHAnsi" w:hAnsiTheme="minorHAnsi" w:cstheme="minorHAnsi"/>
          <w:b w:val="0"/>
          <w:bCs w:val="0"/>
          <w:sz w:val="22"/>
          <w:szCs w:val="22"/>
        </w:rPr>
        <w:t>une action de valorisation de son image professionnelle, permettant le développement de la confiance en soi dans son parcours d’accompagnement.</w:t>
      </w:r>
    </w:p>
    <w:p w14:paraId="21DDB8F9" w14:textId="77777777" w:rsidR="00156BC5" w:rsidRPr="00902B8F" w:rsidRDefault="00156BC5" w:rsidP="00156BC5">
      <w:pPr>
        <w:pStyle w:val="Corpsdetexte"/>
        <w:jc w:val="both"/>
        <w:rPr>
          <w:rFonts w:asciiTheme="minorHAnsi" w:hAnsiTheme="minorHAnsi" w:cstheme="minorHAnsi"/>
          <w:b w:val="0"/>
          <w:bCs w:val="0"/>
          <w:color w:val="2F2E2C"/>
          <w:sz w:val="22"/>
          <w:szCs w:val="22"/>
          <w:shd w:val="clear" w:color="auto" w:fill="FFFFFF"/>
        </w:rPr>
      </w:pPr>
    </w:p>
    <w:p w14:paraId="3CCA83B2" w14:textId="77777777" w:rsidR="003F15D9" w:rsidRPr="00902B8F" w:rsidRDefault="003F15D9" w:rsidP="009C47D1">
      <w:pPr>
        <w:pStyle w:val="Puce1"/>
        <w:numPr>
          <w:ilvl w:val="0"/>
          <w:numId w:val="0"/>
        </w:numPr>
        <w:spacing w:after="0" w:line="240" w:lineRule="auto"/>
        <w:ind w:left="360"/>
        <w:jc w:val="both"/>
        <w:rPr>
          <w:szCs w:val="22"/>
        </w:rPr>
      </w:pPr>
    </w:p>
    <w:p w14:paraId="0AB257B5" w14:textId="0880CAD4" w:rsidR="003C6892" w:rsidRPr="0030227B" w:rsidRDefault="003F15D9" w:rsidP="00C821E3">
      <w:pPr>
        <w:pStyle w:val="Titre1"/>
        <w:rPr>
          <w:rFonts w:cstheme="minorHAnsi"/>
        </w:rPr>
      </w:pPr>
      <w:bookmarkStart w:id="7" w:name="_Toc124435501"/>
      <w:r w:rsidRPr="0030227B">
        <w:rPr>
          <w:rFonts w:cstheme="minorHAnsi"/>
        </w:rPr>
        <w:t xml:space="preserve">Article 4 : </w:t>
      </w:r>
      <w:r w:rsidR="00361C45" w:rsidRPr="0030227B">
        <w:rPr>
          <w:rFonts w:cstheme="minorHAnsi"/>
        </w:rPr>
        <w:t>Obje</w:t>
      </w:r>
      <w:r w:rsidRPr="0030227B">
        <w:rPr>
          <w:rFonts w:cstheme="minorHAnsi"/>
        </w:rPr>
        <w:t>t de la consultation</w:t>
      </w:r>
      <w:bookmarkEnd w:id="7"/>
    </w:p>
    <w:p w14:paraId="76DB617D" w14:textId="3478F518" w:rsidR="003D2B4C" w:rsidRPr="00902B8F" w:rsidRDefault="003D2B4C" w:rsidP="003D2B4C">
      <w:pPr>
        <w:pStyle w:val="Paragraphedeliste"/>
        <w:spacing w:after="0" w:line="276" w:lineRule="auto"/>
        <w:ind w:left="360" w:firstLine="348"/>
        <w:rPr>
          <w:rFonts w:asciiTheme="minorHAnsi" w:hAnsiTheme="minorHAnsi" w:cstheme="minorHAnsi"/>
          <w:szCs w:val="22"/>
        </w:rPr>
      </w:pPr>
    </w:p>
    <w:p w14:paraId="1F5F72BC" w14:textId="08295108" w:rsidR="003F15D9" w:rsidRPr="00902B8F" w:rsidRDefault="00E84227" w:rsidP="00100744">
      <w:pPr>
        <w:pStyle w:val="Titre2"/>
        <w:numPr>
          <w:ilvl w:val="1"/>
          <w:numId w:val="8"/>
        </w:numPr>
        <w:rPr>
          <w:rFonts w:asciiTheme="minorHAnsi" w:hAnsiTheme="minorHAnsi" w:cstheme="minorHAnsi"/>
          <w:b w:val="0"/>
          <w:bCs w:val="0"/>
        </w:rPr>
      </w:pPr>
      <w:bookmarkStart w:id="8" w:name="_Toc124435502"/>
      <w:r w:rsidRPr="00902B8F">
        <w:rPr>
          <w:rFonts w:asciiTheme="minorHAnsi" w:hAnsiTheme="minorHAnsi" w:cstheme="minorHAnsi"/>
          <w:b w:val="0"/>
          <w:bCs w:val="0"/>
        </w:rPr>
        <w:t>Action et objectifs</w:t>
      </w:r>
      <w:bookmarkEnd w:id="8"/>
    </w:p>
    <w:p w14:paraId="5CC150D0" w14:textId="77777777" w:rsidR="00E84227" w:rsidRPr="00902B8F" w:rsidRDefault="00E84227" w:rsidP="003D2B4C">
      <w:pPr>
        <w:pStyle w:val="Paragraphedeliste"/>
        <w:spacing w:after="0" w:line="276" w:lineRule="auto"/>
        <w:ind w:left="360" w:firstLine="348"/>
        <w:rPr>
          <w:rFonts w:asciiTheme="minorHAnsi" w:hAnsiTheme="minorHAnsi" w:cstheme="minorHAnsi"/>
          <w:szCs w:val="22"/>
        </w:rPr>
      </w:pPr>
    </w:p>
    <w:p w14:paraId="03648538" w14:textId="77777777" w:rsidR="0030227B" w:rsidRPr="00465A05" w:rsidRDefault="0030227B" w:rsidP="0030227B">
      <w:pPr>
        <w:tabs>
          <w:tab w:val="left" w:pos="426"/>
        </w:tabs>
        <w:ind w:left="360"/>
        <w:jc w:val="both"/>
        <w:rPr>
          <w:rFonts w:asciiTheme="minorHAnsi" w:hAnsiTheme="minorHAnsi" w:cstheme="minorHAnsi"/>
          <w:sz w:val="22"/>
          <w:szCs w:val="22"/>
        </w:rPr>
      </w:pPr>
      <w:bookmarkStart w:id="9" w:name="_Toc416882841"/>
      <w:r w:rsidRPr="00465A05">
        <w:rPr>
          <w:rFonts w:asciiTheme="minorHAnsi" w:hAnsiTheme="minorHAnsi" w:cstheme="minorHAnsi"/>
          <w:sz w:val="22"/>
          <w:szCs w:val="22"/>
        </w:rPr>
        <w:t>Les participants ont besoin d’être aidés, dynamisés et valorisés afin de faciliter la levée de freins, notamment concernant leur image.</w:t>
      </w:r>
    </w:p>
    <w:p w14:paraId="4257703D" w14:textId="77777777" w:rsidR="0030227B" w:rsidRPr="00465A05" w:rsidRDefault="0030227B" w:rsidP="0030227B">
      <w:pPr>
        <w:tabs>
          <w:tab w:val="left" w:pos="426"/>
        </w:tabs>
        <w:ind w:left="360"/>
        <w:jc w:val="both"/>
        <w:rPr>
          <w:rFonts w:asciiTheme="minorHAnsi" w:hAnsiTheme="minorHAnsi" w:cstheme="minorHAnsi"/>
          <w:sz w:val="22"/>
          <w:szCs w:val="22"/>
        </w:rPr>
      </w:pPr>
      <w:r w:rsidRPr="00465A05">
        <w:rPr>
          <w:rFonts w:asciiTheme="minorHAnsi" w:hAnsiTheme="minorHAnsi" w:cstheme="minorHAnsi"/>
          <w:sz w:val="22"/>
          <w:szCs w:val="22"/>
        </w:rPr>
        <w:t>Ils doivent (re)prendre conscience de l’importance de l’image en particulier dans la vie professionnelle : l’image étant un moyen incontournable de communication et de socialisation.</w:t>
      </w:r>
    </w:p>
    <w:p w14:paraId="2F79A529" w14:textId="77777777" w:rsidR="0030227B" w:rsidRPr="00465A05" w:rsidRDefault="0030227B" w:rsidP="0030227B">
      <w:pPr>
        <w:spacing w:line="276" w:lineRule="auto"/>
        <w:rPr>
          <w:rFonts w:asciiTheme="minorHAnsi" w:hAnsiTheme="minorHAnsi" w:cstheme="minorHAnsi"/>
          <w:sz w:val="22"/>
          <w:szCs w:val="22"/>
        </w:rPr>
      </w:pPr>
    </w:p>
    <w:p w14:paraId="68C1D6EE" w14:textId="77777777" w:rsidR="0030227B" w:rsidRPr="00465A05" w:rsidRDefault="0030227B" w:rsidP="0030227B">
      <w:pPr>
        <w:spacing w:line="276" w:lineRule="auto"/>
        <w:ind w:left="360"/>
        <w:rPr>
          <w:rFonts w:asciiTheme="minorHAnsi" w:hAnsiTheme="minorHAnsi" w:cstheme="minorHAnsi"/>
          <w:sz w:val="22"/>
          <w:szCs w:val="22"/>
        </w:rPr>
      </w:pPr>
      <w:r w:rsidRPr="00465A05">
        <w:rPr>
          <w:rFonts w:asciiTheme="minorHAnsi" w:hAnsiTheme="minorHAnsi" w:cstheme="minorHAnsi"/>
          <w:sz w:val="22"/>
          <w:szCs w:val="22"/>
        </w:rPr>
        <w:t>Cette action s’adresse aux participants du PLIE de Roubaix pour les remobiliser et leur redonner confiance en soi. Toutefois, ces participants font face à certaines difficultés :</w:t>
      </w:r>
    </w:p>
    <w:p w14:paraId="6F5F5BC6"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Démotivation suite à une trop longue période éloignée du système</w:t>
      </w:r>
    </w:p>
    <w:p w14:paraId="3850A9AD"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Dévalorisation de soi ou de ses compétences impactant la progression dans le parcours</w:t>
      </w:r>
    </w:p>
    <w:p w14:paraId="098A174F"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Pas de conscience des acquis et qualités freinant ainsi leur accès à l’emploi</w:t>
      </w:r>
    </w:p>
    <w:p w14:paraId="11ACF3CA"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D’image négligée ou déstabilisante</w:t>
      </w:r>
    </w:p>
    <w:p w14:paraId="331147CD" w14:textId="77777777" w:rsidR="0030227B" w:rsidRDefault="0030227B" w:rsidP="0030227B">
      <w:pPr>
        <w:pStyle w:val="Puce1"/>
        <w:numPr>
          <w:ilvl w:val="0"/>
          <w:numId w:val="0"/>
        </w:numPr>
        <w:spacing w:after="0" w:line="240" w:lineRule="auto"/>
        <w:ind w:left="360"/>
        <w:jc w:val="both"/>
        <w:rPr>
          <w:szCs w:val="22"/>
        </w:rPr>
      </w:pPr>
    </w:p>
    <w:p w14:paraId="38FC5EE3" w14:textId="77777777" w:rsidR="0030227B" w:rsidRDefault="0030227B" w:rsidP="0030227B">
      <w:pPr>
        <w:pStyle w:val="Puce1"/>
        <w:numPr>
          <w:ilvl w:val="0"/>
          <w:numId w:val="0"/>
        </w:numPr>
        <w:spacing w:after="0" w:line="240" w:lineRule="auto"/>
        <w:ind w:left="360"/>
        <w:jc w:val="both"/>
        <w:rPr>
          <w:szCs w:val="22"/>
        </w:rPr>
      </w:pPr>
    </w:p>
    <w:p w14:paraId="44D0F505" w14:textId="77777777" w:rsidR="0030227B" w:rsidRDefault="0030227B" w:rsidP="0030227B">
      <w:pPr>
        <w:pStyle w:val="Puce1"/>
        <w:numPr>
          <w:ilvl w:val="0"/>
          <w:numId w:val="0"/>
        </w:numPr>
        <w:spacing w:after="0" w:line="240" w:lineRule="auto"/>
        <w:ind w:left="360"/>
        <w:jc w:val="both"/>
        <w:rPr>
          <w:szCs w:val="22"/>
        </w:rPr>
      </w:pPr>
    </w:p>
    <w:p w14:paraId="1F549064" w14:textId="77777777" w:rsidR="0030227B" w:rsidRPr="00465A05" w:rsidRDefault="0030227B" w:rsidP="0030227B">
      <w:pPr>
        <w:pStyle w:val="Puce1"/>
        <w:numPr>
          <w:ilvl w:val="0"/>
          <w:numId w:val="0"/>
        </w:numPr>
        <w:spacing w:after="0" w:line="240" w:lineRule="auto"/>
        <w:ind w:left="360"/>
        <w:jc w:val="both"/>
        <w:rPr>
          <w:szCs w:val="22"/>
        </w:rPr>
      </w:pPr>
    </w:p>
    <w:p w14:paraId="0A34226D" w14:textId="77777777" w:rsidR="0030227B" w:rsidRPr="00465A05" w:rsidRDefault="0030227B" w:rsidP="0030227B">
      <w:pPr>
        <w:spacing w:line="276" w:lineRule="auto"/>
        <w:ind w:left="360"/>
        <w:rPr>
          <w:rFonts w:asciiTheme="minorHAnsi" w:hAnsiTheme="minorHAnsi" w:cstheme="minorHAnsi"/>
          <w:sz w:val="22"/>
          <w:szCs w:val="22"/>
        </w:rPr>
      </w:pPr>
      <w:r w:rsidRPr="00465A05">
        <w:rPr>
          <w:rFonts w:asciiTheme="minorHAnsi" w:hAnsiTheme="minorHAnsi" w:cstheme="minorHAnsi"/>
          <w:sz w:val="22"/>
          <w:szCs w:val="22"/>
        </w:rPr>
        <w:t>L’objectif est de :</w:t>
      </w:r>
    </w:p>
    <w:p w14:paraId="0D1957C3" w14:textId="77777777" w:rsidR="0030227B" w:rsidRPr="00465A05" w:rsidRDefault="0030227B" w:rsidP="0030227B">
      <w:pPr>
        <w:spacing w:line="276" w:lineRule="auto"/>
        <w:ind w:left="708" w:hanging="348"/>
        <w:rPr>
          <w:rFonts w:asciiTheme="minorHAnsi" w:hAnsiTheme="minorHAnsi" w:cstheme="minorHAnsi"/>
          <w:sz w:val="22"/>
          <w:szCs w:val="22"/>
        </w:rPr>
      </w:pPr>
      <w:r w:rsidRPr="00465A05">
        <w:rPr>
          <w:rFonts w:asciiTheme="minorHAnsi" w:hAnsiTheme="minorHAnsi" w:cstheme="minorHAnsi"/>
          <w:sz w:val="22"/>
          <w:szCs w:val="22"/>
        </w:rPr>
        <w:t>-</w:t>
      </w:r>
      <w:r w:rsidRPr="00465A05">
        <w:rPr>
          <w:rFonts w:asciiTheme="minorHAnsi" w:hAnsiTheme="minorHAnsi" w:cstheme="minorHAnsi"/>
          <w:sz w:val="22"/>
          <w:szCs w:val="22"/>
        </w:rPr>
        <w:tab/>
        <w:t xml:space="preserve"> Dynamiser le parcours des candidats </w:t>
      </w:r>
    </w:p>
    <w:p w14:paraId="2048951B" w14:textId="77777777" w:rsidR="0030227B" w:rsidRPr="00465A05" w:rsidRDefault="0030227B" w:rsidP="0030227B">
      <w:pPr>
        <w:spacing w:line="276" w:lineRule="auto"/>
        <w:ind w:left="705" w:hanging="345"/>
        <w:rPr>
          <w:rFonts w:asciiTheme="minorHAnsi" w:hAnsiTheme="minorHAnsi" w:cstheme="minorHAnsi"/>
          <w:sz w:val="22"/>
          <w:szCs w:val="22"/>
        </w:rPr>
      </w:pPr>
      <w:r w:rsidRPr="00465A05">
        <w:rPr>
          <w:rFonts w:asciiTheme="minorHAnsi" w:hAnsiTheme="minorHAnsi" w:cstheme="minorHAnsi"/>
          <w:sz w:val="22"/>
          <w:szCs w:val="22"/>
        </w:rPr>
        <w:t xml:space="preserve">- </w:t>
      </w:r>
      <w:r w:rsidRPr="00465A05">
        <w:rPr>
          <w:rFonts w:asciiTheme="minorHAnsi" w:hAnsiTheme="minorHAnsi" w:cstheme="minorHAnsi"/>
          <w:sz w:val="22"/>
          <w:szCs w:val="22"/>
        </w:rPr>
        <w:tab/>
        <w:t>Développer le potentiel des personnes en recherche d’emploi en travaillant sur l’estime de soi et en valorisant leur image professionnelle globale</w:t>
      </w:r>
    </w:p>
    <w:p w14:paraId="1B8CE84E" w14:textId="77777777" w:rsidR="0030227B" w:rsidRPr="00465A05" w:rsidRDefault="0030227B" w:rsidP="0030227B">
      <w:pPr>
        <w:spacing w:line="276" w:lineRule="auto"/>
        <w:ind w:left="360"/>
        <w:rPr>
          <w:sz w:val="22"/>
          <w:szCs w:val="22"/>
        </w:rPr>
      </w:pPr>
      <w:r w:rsidRPr="00465A05">
        <w:rPr>
          <w:sz w:val="22"/>
          <w:szCs w:val="22"/>
        </w:rPr>
        <w:t xml:space="preserve"> </w:t>
      </w:r>
    </w:p>
    <w:p w14:paraId="07B8B45B" w14:textId="77777777" w:rsidR="0030227B" w:rsidRPr="00465A05" w:rsidRDefault="0030227B" w:rsidP="0030227B">
      <w:pPr>
        <w:spacing w:line="276" w:lineRule="auto"/>
        <w:ind w:left="360"/>
        <w:rPr>
          <w:rFonts w:asciiTheme="minorHAnsi" w:hAnsiTheme="minorHAnsi" w:cstheme="minorHAnsi"/>
          <w:sz w:val="22"/>
          <w:szCs w:val="22"/>
        </w:rPr>
      </w:pPr>
      <w:r w:rsidRPr="00465A05">
        <w:rPr>
          <w:rFonts w:asciiTheme="minorHAnsi" w:hAnsiTheme="minorHAnsi" w:cstheme="minorHAnsi"/>
          <w:sz w:val="22"/>
          <w:szCs w:val="22"/>
        </w:rPr>
        <w:t>L’action visera à ce que chaque participant puisse bénéficier d’une action collective pour travailler à sa propre image de marque :</w:t>
      </w:r>
    </w:p>
    <w:p w14:paraId="53EBCD7E" w14:textId="77777777" w:rsidR="0030227B" w:rsidRPr="00465A05" w:rsidRDefault="0030227B" w:rsidP="0030227B">
      <w:pPr>
        <w:pStyle w:val="Paragraphedeliste"/>
        <w:numPr>
          <w:ilvl w:val="1"/>
          <w:numId w:val="10"/>
        </w:numPr>
        <w:overflowPunct/>
        <w:autoSpaceDE/>
        <w:autoSpaceDN/>
        <w:adjustRightInd/>
        <w:spacing w:after="0" w:line="276" w:lineRule="auto"/>
        <w:textAlignment w:val="auto"/>
        <w:rPr>
          <w:rFonts w:asciiTheme="minorHAnsi" w:hAnsiTheme="minorHAnsi" w:cstheme="minorHAnsi"/>
          <w:szCs w:val="22"/>
        </w:rPr>
      </w:pPr>
      <w:r w:rsidRPr="00465A05">
        <w:rPr>
          <w:rFonts w:asciiTheme="minorHAnsi" w:hAnsiTheme="minorHAnsi" w:cstheme="minorHAnsi"/>
          <w:szCs w:val="22"/>
        </w:rPr>
        <w:t xml:space="preserve">Travailler sur la mise en valeur « visage » : conseils sur les soins, la coiffure, le maquillage, … </w:t>
      </w:r>
    </w:p>
    <w:p w14:paraId="18372ABA" w14:textId="77777777" w:rsidR="0030227B" w:rsidRPr="00465A05" w:rsidRDefault="0030227B" w:rsidP="0030227B">
      <w:pPr>
        <w:pStyle w:val="Paragraphedeliste"/>
        <w:numPr>
          <w:ilvl w:val="1"/>
          <w:numId w:val="10"/>
        </w:numPr>
        <w:overflowPunct/>
        <w:autoSpaceDE/>
        <w:autoSpaceDN/>
        <w:adjustRightInd/>
        <w:spacing w:after="0" w:line="276" w:lineRule="auto"/>
        <w:textAlignment w:val="auto"/>
        <w:rPr>
          <w:rFonts w:asciiTheme="minorHAnsi" w:hAnsiTheme="minorHAnsi" w:cstheme="minorHAnsi"/>
          <w:szCs w:val="22"/>
        </w:rPr>
      </w:pPr>
      <w:r w:rsidRPr="00465A05">
        <w:rPr>
          <w:rFonts w:asciiTheme="minorHAnsi" w:hAnsiTheme="minorHAnsi" w:cstheme="minorHAnsi"/>
          <w:szCs w:val="22"/>
        </w:rPr>
        <w:t xml:space="preserve">Savoir mesurer l’importance de l’hygiène corporelle </w:t>
      </w:r>
    </w:p>
    <w:p w14:paraId="176ECDC8" w14:textId="77777777" w:rsidR="0030227B" w:rsidRPr="00465A05" w:rsidRDefault="0030227B" w:rsidP="0030227B">
      <w:pPr>
        <w:pStyle w:val="Paragraphedeliste"/>
        <w:numPr>
          <w:ilvl w:val="1"/>
          <w:numId w:val="10"/>
        </w:numPr>
        <w:overflowPunct/>
        <w:autoSpaceDE/>
        <w:autoSpaceDN/>
        <w:adjustRightInd/>
        <w:spacing w:after="0" w:line="276" w:lineRule="auto"/>
        <w:textAlignment w:val="auto"/>
        <w:rPr>
          <w:rFonts w:asciiTheme="minorHAnsi" w:hAnsiTheme="minorHAnsi" w:cstheme="minorHAnsi"/>
          <w:szCs w:val="22"/>
        </w:rPr>
      </w:pPr>
      <w:r w:rsidRPr="00465A05">
        <w:rPr>
          <w:rFonts w:asciiTheme="minorHAnsi" w:hAnsiTheme="minorHAnsi" w:cstheme="minorHAnsi"/>
          <w:szCs w:val="22"/>
        </w:rPr>
        <w:t xml:space="preserve">Etudier les couleurs qui mettent en valeur </w:t>
      </w:r>
    </w:p>
    <w:p w14:paraId="10D92B94" w14:textId="77777777" w:rsidR="0030227B" w:rsidRPr="00465A05" w:rsidRDefault="0030227B" w:rsidP="0030227B">
      <w:pPr>
        <w:pStyle w:val="Paragraphedeliste"/>
        <w:numPr>
          <w:ilvl w:val="1"/>
          <w:numId w:val="10"/>
        </w:numPr>
        <w:overflowPunct/>
        <w:autoSpaceDE/>
        <w:autoSpaceDN/>
        <w:adjustRightInd/>
        <w:spacing w:after="0" w:line="276" w:lineRule="auto"/>
        <w:textAlignment w:val="auto"/>
        <w:rPr>
          <w:rFonts w:asciiTheme="minorHAnsi" w:hAnsiTheme="minorHAnsi" w:cstheme="minorHAnsi"/>
          <w:szCs w:val="22"/>
        </w:rPr>
      </w:pPr>
      <w:r w:rsidRPr="00465A05">
        <w:rPr>
          <w:rFonts w:asciiTheme="minorHAnsi" w:hAnsiTheme="minorHAnsi" w:cstheme="minorHAnsi"/>
          <w:szCs w:val="22"/>
        </w:rPr>
        <w:t xml:space="preserve">Apporter une mise en valeur « silhouette » par des conseils vestimentaires </w:t>
      </w:r>
    </w:p>
    <w:p w14:paraId="76698FE6" w14:textId="77777777" w:rsidR="0030227B" w:rsidRPr="00A53069" w:rsidRDefault="0030227B" w:rsidP="0030227B">
      <w:pPr>
        <w:spacing w:line="276" w:lineRule="auto"/>
        <w:rPr>
          <w:rFonts w:asciiTheme="minorHAnsi" w:hAnsiTheme="minorHAnsi" w:cstheme="minorHAnsi"/>
        </w:rPr>
      </w:pPr>
    </w:p>
    <w:p w14:paraId="4AC2612A" w14:textId="77777777" w:rsidR="0030227B" w:rsidRPr="00465A05" w:rsidRDefault="0030227B" w:rsidP="0030227B">
      <w:pPr>
        <w:spacing w:line="276" w:lineRule="auto"/>
        <w:ind w:left="450"/>
        <w:rPr>
          <w:rFonts w:asciiTheme="minorHAnsi" w:hAnsiTheme="minorHAnsi" w:cstheme="minorHAnsi"/>
          <w:sz w:val="22"/>
          <w:szCs w:val="22"/>
        </w:rPr>
      </w:pPr>
      <w:r w:rsidRPr="00465A05">
        <w:rPr>
          <w:rFonts w:asciiTheme="minorHAnsi" w:hAnsiTheme="minorHAnsi" w:cstheme="minorHAnsi"/>
          <w:sz w:val="22"/>
          <w:szCs w:val="22"/>
        </w:rPr>
        <w:t>A l’issue de l’action, nous attendons que les participants :</w:t>
      </w:r>
    </w:p>
    <w:p w14:paraId="1E1676C8"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 xml:space="preserve">Communiquent avec efficacité </w:t>
      </w:r>
    </w:p>
    <w:p w14:paraId="5ED7870F"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Se mettent en valeur par une tenue vestimentaire appropriée</w:t>
      </w:r>
    </w:p>
    <w:p w14:paraId="0D653154" w14:textId="77777777" w:rsidR="0030227B" w:rsidRPr="00465A05" w:rsidRDefault="0030227B" w:rsidP="0030227B">
      <w:pPr>
        <w:pStyle w:val="Paragraphedeliste"/>
        <w:numPr>
          <w:ilvl w:val="0"/>
          <w:numId w:val="7"/>
        </w:numPr>
        <w:spacing w:line="276" w:lineRule="auto"/>
        <w:rPr>
          <w:rFonts w:asciiTheme="minorHAnsi" w:hAnsiTheme="minorHAnsi" w:cstheme="minorHAnsi"/>
          <w:szCs w:val="22"/>
        </w:rPr>
      </w:pPr>
      <w:r w:rsidRPr="00465A05">
        <w:rPr>
          <w:rFonts w:asciiTheme="minorHAnsi" w:hAnsiTheme="minorHAnsi" w:cstheme="minorHAnsi"/>
          <w:szCs w:val="22"/>
        </w:rPr>
        <w:t>Exploitent les conseils en image.</w:t>
      </w:r>
    </w:p>
    <w:p w14:paraId="7E22260C" w14:textId="77777777" w:rsidR="0030227B" w:rsidRPr="00465A05" w:rsidRDefault="0030227B" w:rsidP="0030227B">
      <w:pPr>
        <w:pStyle w:val="Paragraphedeliste"/>
        <w:spacing w:after="0" w:line="276" w:lineRule="auto"/>
        <w:ind w:left="360" w:firstLine="348"/>
        <w:rPr>
          <w:sz w:val="20"/>
        </w:rPr>
      </w:pPr>
    </w:p>
    <w:p w14:paraId="7F1AA5F2" w14:textId="77777777" w:rsidR="0030227B" w:rsidRPr="00465A05" w:rsidRDefault="0030227B" w:rsidP="0030227B">
      <w:pPr>
        <w:spacing w:line="276" w:lineRule="auto"/>
        <w:ind w:left="360"/>
        <w:rPr>
          <w:rFonts w:asciiTheme="minorHAnsi" w:hAnsiTheme="minorHAnsi" w:cstheme="minorHAnsi"/>
          <w:sz w:val="22"/>
          <w:szCs w:val="22"/>
        </w:rPr>
      </w:pPr>
      <w:r w:rsidRPr="00465A05">
        <w:rPr>
          <w:rFonts w:asciiTheme="minorHAnsi" w:hAnsiTheme="minorHAnsi" w:cstheme="minorHAnsi"/>
          <w:sz w:val="22"/>
          <w:szCs w:val="22"/>
        </w:rPr>
        <w:t xml:space="preserve">La dynamique de groupe et des mises en situation concrètes sont des composantes importantes de la pédagogie que nous recherchons pour la mise en œuvre de cette action. </w:t>
      </w:r>
    </w:p>
    <w:p w14:paraId="3C5D4467" w14:textId="77777777" w:rsidR="0030227B" w:rsidRPr="00465A05" w:rsidRDefault="0030227B" w:rsidP="0030227B">
      <w:pPr>
        <w:pStyle w:val="Puce1"/>
        <w:numPr>
          <w:ilvl w:val="0"/>
          <w:numId w:val="0"/>
        </w:numPr>
        <w:spacing w:after="0" w:line="240" w:lineRule="auto"/>
        <w:ind w:left="360"/>
        <w:jc w:val="both"/>
        <w:rPr>
          <w:szCs w:val="22"/>
        </w:rPr>
      </w:pPr>
    </w:p>
    <w:p w14:paraId="6115F743"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Cette action devra s’organiser par sessions regroupant 4 à 6 participants.</w:t>
      </w:r>
    </w:p>
    <w:p w14:paraId="5FEDB3BE" w14:textId="4EA36934" w:rsidR="003F15D9" w:rsidRPr="00902B8F" w:rsidRDefault="003F15D9" w:rsidP="006F368C">
      <w:pPr>
        <w:pStyle w:val="Puce1"/>
        <w:numPr>
          <w:ilvl w:val="0"/>
          <w:numId w:val="0"/>
        </w:numPr>
        <w:spacing w:after="0" w:line="240" w:lineRule="auto"/>
        <w:ind w:left="360"/>
        <w:jc w:val="both"/>
        <w:rPr>
          <w:szCs w:val="22"/>
        </w:rPr>
      </w:pPr>
    </w:p>
    <w:p w14:paraId="5FA82EA3" w14:textId="77777777" w:rsidR="00827BCA" w:rsidRPr="00902B8F" w:rsidRDefault="00827BCA" w:rsidP="00E96814">
      <w:pPr>
        <w:spacing w:line="276" w:lineRule="auto"/>
        <w:rPr>
          <w:rFonts w:asciiTheme="minorHAnsi" w:hAnsiTheme="minorHAnsi" w:cstheme="minorHAnsi"/>
        </w:rPr>
      </w:pPr>
    </w:p>
    <w:p w14:paraId="0B06ED6C" w14:textId="4454637B" w:rsidR="00CE5132" w:rsidRPr="00902B8F" w:rsidRDefault="00E62357" w:rsidP="00E96814">
      <w:pPr>
        <w:pStyle w:val="Titre2"/>
        <w:rPr>
          <w:rFonts w:asciiTheme="minorHAnsi" w:hAnsiTheme="minorHAnsi" w:cstheme="minorHAnsi"/>
          <w:b w:val="0"/>
          <w:bCs w:val="0"/>
        </w:rPr>
      </w:pPr>
      <w:bookmarkStart w:id="10" w:name="_Toc124435503"/>
      <w:r w:rsidRPr="00902B8F">
        <w:rPr>
          <w:rFonts w:asciiTheme="minorHAnsi" w:hAnsiTheme="minorHAnsi" w:cstheme="minorHAnsi"/>
          <w:b w:val="0"/>
          <w:bCs w:val="0"/>
        </w:rPr>
        <w:t xml:space="preserve">4.2 </w:t>
      </w:r>
      <w:r w:rsidR="00C679E3" w:rsidRPr="00902B8F">
        <w:rPr>
          <w:rFonts w:asciiTheme="minorHAnsi" w:hAnsiTheme="minorHAnsi" w:cstheme="minorHAnsi"/>
          <w:b w:val="0"/>
          <w:bCs w:val="0"/>
        </w:rPr>
        <w:t>O</w:t>
      </w:r>
      <w:r w:rsidR="003C6892" w:rsidRPr="00902B8F">
        <w:rPr>
          <w:rFonts w:asciiTheme="minorHAnsi" w:hAnsiTheme="minorHAnsi" w:cstheme="minorHAnsi"/>
          <w:b w:val="0"/>
          <w:bCs w:val="0"/>
        </w:rPr>
        <w:t>rganisation de la prestation</w:t>
      </w:r>
      <w:bookmarkStart w:id="11" w:name="_Toc416882851"/>
      <w:bookmarkEnd w:id="9"/>
      <w:bookmarkEnd w:id="10"/>
    </w:p>
    <w:p w14:paraId="19B53646" w14:textId="0F50527C" w:rsidR="003C6892" w:rsidRPr="00902B8F" w:rsidRDefault="00E62357" w:rsidP="00E62357">
      <w:pPr>
        <w:pStyle w:val="Titre3"/>
        <w:rPr>
          <w:rFonts w:asciiTheme="minorHAnsi" w:hAnsiTheme="minorHAnsi" w:cstheme="minorHAnsi"/>
          <w:b w:val="0"/>
          <w:bCs w:val="0"/>
        </w:rPr>
      </w:pPr>
      <w:bookmarkStart w:id="12" w:name="_Toc124435504"/>
      <w:r w:rsidRPr="00902B8F">
        <w:rPr>
          <w:rFonts w:asciiTheme="minorHAnsi" w:hAnsiTheme="minorHAnsi" w:cstheme="minorHAnsi"/>
          <w:b w:val="0"/>
          <w:bCs w:val="0"/>
        </w:rPr>
        <w:t xml:space="preserve">4.2.1 </w:t>
      </w:r>
      <w:r w:rsidR="00CE5132" w:rsidRPr="00902B8F">
        <w:rPr>
          <w:rFonts w:asciiTheme="minorHAnsi" w:hAnsiTheme="minorHAnsi" w:cstheme="minorHAnsi"/>
          <w:b w:val="0"/>
          <w:bCs w:val="0"/>
        </w:rPr>
        <w:t>Sélection des stagiaires</w:t>
      </w:r>
      <w:bookmarkEnd w:id="12"/>
    </w:p>
    <w:bookmarkEnd w:id="11"/>
    <w:p w14:paraId="57EFE1F0" w14:textId="77777777" w:rsidR="003C6892" w:rsidRPr="00902B8F" w:rsidRDefault="003C6892" w:rsidP="003C6892">
      <w:pPr>
        <w:spacing w:line="276" w:lineRule="auto"/>
        <w:rPr>
          <w:rFonts w:asciiTheme="minorHAnsi" w:hAnsiTheme="minorHAnsi" w:cstheme="minorHAnsi"/>
          <w:szCs w:val="22"/>
        </w:rPr>
      </w:pPr>
    </w:p>
    <w:p w14:paraId="0A1595F5"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La MIE identifiera des participants potentiels.</w:t>
      </w:r>
    </w:p>
    <w:p w14:paraId="792689C1" w14:textId="77777777" w:rsidR="0030227B" w:rsidRPr="00465A05" w:rsidRDefault="0030227B" w:rsidP="0030227B">
      <w:pPr>
        <w:spacing w:line="276" w:lineRule="auto"/>
        <w:ind w:firstLine="360"/>
        <w:rPr>
          <w:rFonts w:asciiTheme="minorHAnsi" w:hAnsiTheme="minorHAnsi" w:cstheme="minorHAnsi"/>
          <w:sz w:val="22"/>
          <w:szCs w:val="22"/>
        </w:rPr>
      </w:pPr>
    </w:p>
    <w:p w14:paraId="567FA254" w14:textId="77777777" w:rsidR="0030227B" w:rsidRPr="00465A05" w:rsidRDefault="0030227B" w:rsidP="0030227B">
      <w:pPr>
        <w:spacing w:line="276" w:lineRule="auto"/>
        <w:ind w:left="360"/>
        <w:rPr>
          <w:rFonts w:asciiTheme="minorHAnsi" w:hAnsiTheme="minorHAnsi" w:cstheme="minorHAnsi"/>
          <w:sz w:val="22"/>
          <w:szCs w:val="22"/>
        </w:rPr>
      </w:pPr>
      <w:r w:rsidRPr="00465A05">
        <w:rPr>
          <w:rFonts w:asciiTheme="minorHAnsi" w:hAnsiTheme="minorHAnsi" w:cstheme="minorHAnsi"/>
          <w:sz w:val="22"/>
          <w:szCs w:val="22"/>
        </w:rPr>
        <w:t>Pour permettre au prestataire de préparer au mieux l’action, la MiE fera parvenir une synthèse du parcours et des problématiques rencontrées pour chacun des participants.</w:t>
      </w:r>
    </w:p>
    <w:p w14:paraId="05E3026A" w14:textId="77777777" w:rsidR="00902B8F" w:rsidRPr="00902B8F" w:rsidRDefault="00902B8F" w:rsidP="00306888">
      <w:pPr>
        <w:pStyle w:val="Puce1"/>
        <w:numPr>
          <w:ilvl w:val="0"/>
          <w:numId w:val="0"/>
        </w:numPr>
        <w:spacing w:after="0" w:line="240" w:lineRule="auto"/>
        <w:jc w:val="both"/>
        <w:rPr>
          <w:sz w:val="24"/>
          <w:szCs w:val="24"/>
        </w:rPr>
      </w:pPr>
    </w:p>
    <w:p w14:paraId="7A5D4BFC" w14:textId="51A2491F" w:rsidR="00DC05DA" w:rsidRPr="00902B8F" w:rsidRDefault="00E62357" w:rsidP="00E62357">
      <w:pPr>
        <w:pStyle w:val="Titre3"/>
        <w:rPr>
          <w:rFonts w:asciiTheme="minorHAnsi" w:hAnsiTheme="minorHAnsi" w:cstheme="minorHAnsi"/>
          <w:b w:val="0"/>
          <w:bCs w:val="0"/>
        </w:rPr>
      </w:pPr>
      <w:bookmarkStart w:id="13" w:name="_Toc124435505"/>
      <w:r w:rsidRPr="00902B8F">
        <w:rPr>
          <w:rFonts w:asciiTheme="minorHAnsi" w:hAnsiTheme="minorHAnsi" w:cstheme="minorHAnsi"/>
          <w:b w:val="0"/>
          <w:bCs w:val="0"/>
        </w:rPr>
        <w:t xml:space="preserve">4.2.2 </w:t>
      </w:r>
      <w:r w:rsidR="00DC05DA" w:rsidRPr="00902B8F">
        <w:rPr>
          <w:rFonts w:asciiTheme="minorHAnsi" w:hAnsiTheme="minorHAnsi" w:cstheme="minorHAnsi"/>
          <w:b w:val="0"/>
          <w:bCs w:val="0"/>
        </w:rPr>
        <w:t>O</w:t>
      </w:r>
      <w:r w:rsidR="005204EF" w:rsidRPr="00902B8F">
        <w:rPr>
          <w:rFonts w:asciiTheme="minorHAnsi" w:hAnsiTheme="minorHAnsi" w:cstheme="minorHAnsi"/>
          <w:b w:val="0"/>
          <w:bCs w:val="0"/>
        </w:rPr>
        <w:t>bjectifs</w:t>
      </w:r>
      <w:r w:rsidR="00E12279" w:rsidRPr="00902B8F">
        <w:rPr>
          <w:rFonts w:asciiTheme="minorHAnsi" w:hAnsiTheme="minorHAnsi" w:cstheme="minorHAnsi"/>
          <w:b w:val="0"/>
          <w:bCs w:val="0"/>
        </w:rPr>
        <w:t xml:space="preserve"> pédagogiques</w:t>
      </w:r>
      <w:r w:rsidR="005204EF" w:rsidRPr="00902B8F">
        <w:rPr>
          <w:rFonts w:asciiTheme="minorHAnsi" w:hAnsiTheme="minorHAnsi" w:cstheme="minorHAnsi"/>
          <w:b w:val="0"/>
          <w:bCs w:val="0"/>
        </w:rPr>
        <w:t>, contenus, méthodes.</w:t>
      </w:r>
      <w:bookmarkEnd w:id="13"/>
    </w:p>
    <w:p w14:paraId="68390931" w14:textId="77777777" w:rsidR="00DC05DA" w:rsidRPr="00902B8F" w:rsidRDefault="00DC05DA" w:rsidP="009A2487">
      <w:pPr>
        <w:rPr>
          <w:rFonts w:asciiTheme="minorHAnsi" w:hAnsiTheme="minorHAnsi" w:cstheme="minorHAnsi"/>
        </w:rPr>
      </w:pPr>
    </w:p>
    <w:p w14:paraId="3A4D465C"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Le prestataire est libre de proposer sa propre pédagogie à la condition que celle-ci ait fait ses preuves auprès d’une population éloignée du marché du travail.</w:t>
      </w:r>
    </w:p>
    <w:p w14:paraId="41911B27" w14:textId="77777777" w:rsidR="0030227B" w:rsidRPr="00465A05" w:rsidRDefault="0030227B" w:rsidP="0030227B">
      <w:pPr>
        <w:overflowPunct w:val="0"/>
        <w:autoSpaceDE w:val="0"/>
        <w:autoSpaceDN w:val="0"/>
        <w:adjustRightInd w:val="0"/>
        <w:spacing w:line="276" w:lineRule="auto"/>
        <w:ind w:left="360"/>
        <w:jc w:val="both"/>
        <w:textAlignment w:val="baseline"/>
        <w:rPr>
          <w:rFonts w:asciiTheme="minorHAnsi" w:hAnsiTheme="minorHAnsi" w:cstheme="minorHAnsi"/>
          <w:sz w:val="16"/>
          <w:szCs w:val="16"/>
        </w:rPr>
      </w:pPr>
      <w:bookmarkStart w:id="14" w:name="_Hlk34319775"/>
    </w:p>
    <w:bookmarkEnd w:id="14"/>
    <w:p w14:paraId="76CB77F0"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lastRenderedPageBreak/>
        <w:t>Il est souhaité que le prestataire remette des synthèses de conseils prodigués aux participants afin de mettre en place les acquis au sein de leur parcours.</w:t>
      </w:r>
    </w:p>
    <w:p w14:paraId="76C52B0B" w14:textId="77777777" w:rsidR="0030227B" w:rsidRPr="006F368C" w:rsidRDefault="0030227B" w:rsidP="0030227B">
      <w:pPr>
        <w:pStyle w:val="Puce1"/>
        <w:numPr>
          <w:ilvl w:val="0"/>
          <w:numId w:val="0"/>
        </w:numPr>
        <w:spacing w:after="0" w:line="240" w:lineRule="auto"/>
        <w:jc w:val="both"/>
        <w:rPr>
          <w:sz w:val="24"/>
          <w:szCs w:val="24"/>
        </w:rPr>
      </w:pPr>
    </w:p>
    <w:p w14:paraId="051144C1"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 xml:space="preserve">Il appartient aux organismes consultés de proposer une offre de formation, en termes de: </w:t>
      </w:r>
    </w:p>
    <w:p w14:paraId="0287480E" w14:textId="77777777" w:rsidR="0030227B" w:rsidRPr="00465A05" w:rsidRDefault="0030227B" w:rsidP="0030227B">
      <w:pPr>
        <w:pStyle w:val="Puce1"/>
        <w:numPr>
          <w:ilvl w:val="0"/>
          <w:numId w:val="6"/>
        </w:numPr>
        <w:spacing w:after="0" w:line="240" w:lineRule="auto"/>
        <w:jc w:val="both"/>
        <w:rPr>
          <w:szCs w:val="22"/>
        </w:rPr>
      </w:pPr>
      <w:r w:rsidRPr="00465A05">
        <w:rPr>
          <w:szCs w:val="22"/>
        </w:rPr>
        <w:t xml:space="preserve">contenus : les contenus présentés ci-dessus sont larges et non-exhaustifs. </w:t>
      </w:r>
    </w:p>
    <w:p w14:paraId="1AE3ED72" w14:textId="77777777" w:rsidR="0030227B" w:rsidRPr="00465A05" w:rsidRDefault="0030227B" w:rsidP="0030227B">
      <w:pPr>
        <w:pStyle w:val="Puce1"/>
        <w:numPr>
          <w:ilvl w:val="0"/>
          <w:numId w:val="6"/>
        </w:numPr>
        <w:spacing w:after="0" w:line="240" w:lineRule="auto"/>
        <w:jc w:val="both"/>
        <w:rPr>
          <w:szCs w:val="22"/>
        </w:rPr>
      </w:pPr>
      <w:r w:rsidRPr="00465A05">
        <w:rPr>
          <w:szCs w:val="22"/>
        </w:rPr>
        <w:t xml:space="preserve"> méthodes.</w:t>
      </w:r>
    </w:p>
    <w:p w14:paraId="3518F646" w14:textId="77777777" w:rsidR="0030227B" w:rsidRPr="00465A05" w:rsidRDefault="0030227B" w:rsidP="0030227B">
      <w:pPr>
        <w:pStyle w:val="Puce1"/>
        <w:numPr>
          <w:ilvl w:val="0"/>
          <w:numId w:val="6"/>
        </w:numPr>
        <w:spacing w:after="0" w:line="240" w:lineRule="auto"/>
        <w:jc w:val="both"/>
        <w:rPr>
          <w:szCs w:val="22"/>
        </w:rPr>
      </w:pPr>
      <w:r w:rsidRPr="00465A05">
        <w:rPr>
          <w:szCs w:val="22"/>
        </w:rPr>
        <w:t>durée</w:t>
      </w:r>
    </w:p>
    <w:p w14:paraId="19ACAD54" w14:textId="77777777" w:rsidR="0030227B" w:rsidRPr="00465A05" w:rsidRDefault="0030227B" w:rsidP="0030227B">
      <w:pPr>
        <w:pStyle w:val="Puce1"/>
        <w:numPr>
          <w:ilvl w:val="0"/>
          <w:numId w:val="0"/>
        </w:numPr>
        <w:spacing w:after="0" w:line="240" w:lineRule="auto"/>
        <w:ind w:left="360" w:hanging="360"/>
        <w:jc w:val="both"/>
        <w:rPr>
          <w:szCs w:val="22"/>
        </w:rPr>
      </w:pPr>
    </w:p>
    <w:p w14:paraId="10823773" w14:textId="77777777" w:rsidR="0030227B" w:rsidRPr="00465A05" w:rsidRDefault="0030227B" w:rsidP="0030227B">
      <w:pPr>
        <w:overflowPunct w:val="0"/>
        <w:autoSpaceDE w:val="0"/>
        <w:autoSpaceDN w:val="0"/>
        <w:adjustRightInd w:val="0"/>
        <w:spacing w:line="276" w:lineRule="auto"/>
        <w:ind w:firstLine="360"/>
        <w:jc w:val="both"/>
        <w:textAlignment w:val="baseline"/>
        <w:rPr>
          <w:rFonts w:asciiTheme="minorHAnsi" w:hAnsiTheme="minorHAnsi" w:cstheme="minorHAnsi"/>
          <w:sz w:val="22"/>
          <w:szCs w:val="22"/>
        </w:rPr>
      </w:pPr>
      <w:r w:rsidRPr="00465A05">
        <w:rPr>
          <w:rFonts w:asciiTheme="minorHAnsi" w:hAnsiTheme="minorHAnsi" w:cstheme="minorHAnsi"/>
          <w:sz w:val="22"/>
          <w:szCs w:val="22"/>
        </w:rPr>
        <w:t>La MiE a la volonté de travailler avec un partenaire proposant :</w:t>
      </w:r>
    </w:p>
    <w:p w14:paraId="6E95F8A3" w14:textId="77777777" w:rsidR="0030227B" w:rsidRPr="00465A05" w:rsidRDefault="0030227B" w:rsidP="0030227B">
      <w:pPr>
        <w:pStyle w:val="Paragraphedeliste"/>
        <w:numPr>
          <w:ilvl w:val="0"/>
          <w:numId w:val="9"/>
        </w:numPr>
        <w:spacing w:line="276" w:lineRule="auto"/>
        <w:rPr>
          <w:rFonts w:asciiTheme="minorHAnsi" w:hAnsiTheme="minorHAnsi" w:cstheme="minorHAnsi"/>
          <w:szCs w:val="22"/>
        </w:rPr>
      </w:pPr>
      <w:r w:rsidRPr="00465A05">
        <w:rPr>
          <w:rFonts w:asciiTheme="minorHAnsi" w:hAnsiTheme="minorHAnsi" w:cstheme="minorHAnsi"/>
          <w:szCs w:val="22"/>
        </w:rPr>
        <w:t>Une pédagogie pratico-pratique adapté à un public en insertion : mises en pratique, ateliers d’échanges, jeux de rôle</w:t>
      </w:r>
    </w:p>
    <w:p w14:paraId="0A707875" w14:textId="77777777" w:rsidR="0030227B" w:rsidRPr="00465A05" w:rsidRDefault="0030227B" w:rsidP="0030227B">
      <w:pPr>
        <w:pStyle w:val="Paragraphedeliste"/>
        <w:numPr>
          <w:ilvl w:val="0"/>
          <w:numId w:val="9"/>
        </w:numPr>
        <w:spacing w:line="276" w:lineRule="auto"/>
        <w:rPr>
          <w:rFonts w:asciiTheme="minorHAnsi" w:hAnsiTheme="minorHAnsi" w:cstheme="minorHAnsi"/>
          <w:szCs w:val="22"/>
        </w:rPr>
      </w:pPr>
      <w:r w:rsidRPr="00465A05">
        <w:rPr>
          <w:rFonts w:asciiTheme="minorHAnsi" w:hAnsiTheme="minorHAnsi" w:cstheme="minorHAnsi"/>
          <w:szCs w:val="22"/>
        </w:rPr>
        <w:t xml:space="preserve">Une expertise professionnelle en conseil en image.  </w:t>
      </w:r>
    </w:p>
    <w:p w14:paraId="17C9E212" w14:textId="77777777" w:rsidR="0030227B" w:rsidRPr="00465A05" w:rsidRDefault="0030227B" w:rsidP="0030227B">
      <w:pPr>
        <w:spacing w:line="276" w:lineRule="auto"/>
        <w:ind w:left="225"/>
        <w:jc w:val="both"/>
        <w:rPr>
          <w:rFonts w:asciiTheme="minorHAnsi" w:hAnsiTheme="minorHAnsi" w:cstheme="minorHAnsi"/>
          <w:sz w:val="22"/>
          <w:szCs w:val="22"/>
        </w:rPr>
      </w:pPr>
      <w:r w:rsidRPr="00465A05">
        <w:rPr>
          <w:rFonts w:asciiTheme="minorHAnsi" w:hAnsiTheme="minorHAnsi" w:cstheme="minorHAnsi"/>
          <w:sz w:val="22"/>
          <w:szCs w:val="22"/>
        </w:rPr>
        <w:t xml:space="preserve">Il est proposé que les thèmes travaillés portent sur :  la confiance en soi, le conseil en image, et la communication. </w:t>
      </w:r>
    </w:p>
    <w:p w14:paraId="36F27D8B" w14:textId="77777777" w:rsidR="0030227B" w:rsidRPr="00465A05" w:rsidRDefault="0030227B" w:rsidP="0030227B">
      <w:pPr>
        <w:spacing w:line="276" w:lineRule="auto"/>
        <w:jc w:val="both"/>
        <w:rPr>
          <w:rFonts w:asciiTheme="minorHAnsi" w:hAnsiTheme="minorHAnsi" w:cstheme="minorHAnsi"/>
          <w:sz w:val="22"/>
          <w:szCs w:val="22"/>
        </w:rPr>
      </w:pPr>
    </w:p>
    <w:p w14:paraId="0FC70F65" w14:textId="77777777" w:rsidR="0030227B" w:rsidRPr="00465A05" w:rsidRDefault="0030227B" w:rsidP="0030227B">
      <w:pPr>
        <w:spacing w:line="276" w:lineRule="auto"/>
        <w:ind w:left="225"/>
        <w:jc w:val="both"/>
        <w:rPr>
          <w:rFonts w:asciiTheme="minorHAnsi" w:hAnsiTheme="minorHAnsi" w:cstheme="minorHAnsi"/>
          <w:sz w:val="22"/>
          <w:szCs w:val="22"/>
        </w:rPr>
      </w:pPr>
      <w:r w:rsidRPr="00465A05">
        <w:rPr>
          <w:rFonts w:asciiTheme="minorHAnsi" w:hAnsiTheme="minorHAnsi" w:cstheme="minorHAnsi"/>
          <w:sz w:val="22"/>
          <w:szCs w:val="22"/>
        </w:rPr>
        <w:t xml:space="preserve">Il appartiendra donc au prestataire consulté de nous renvoyer maximum 1 semaine après l’action les conseils en image formalisés pour valoriser le potentiel de chaque participant.  </w:t>
      </w:r>
    </w:p>
    <w:p w14:paraId="6ABD5E96" w14:textId="189179A3" w:rsidR="00513F17" w:rsidRPr="00902B8F" w:rsidRDefault="00513F17" w:rsidP="00E96814">
      <w:pPr>
        <w:spacing w:line="276" w:lineRule="auto"/>
        <w:ind w:left="225"/>
        <w:rPr>
          <w:rFonts w:asciiTheme="minorHAnsi" w:hAnsiTheme="minorHAnsi" w:cstheme="minorHAnsi"/>
          <w:sz w:val="22"/>
          <w:szCs w:val="22"/>
        </w:rPr>
      </w:pPr>
    </w:p>
    <w:p w14:paraId="1A9C7632" w14:textId="0E674DCD" w:rsidR="003C6892" w:rsidRPr="00902B8F" w:rsidRDefault="00E62357" w:rsidP="00E62357">
      <w:pPr>
        <w:pStyle w:val="Titre3"/>
        <w:rPr>
          <w:rFonts w:asciiTheme="minorHAnsi" w:hAnsiTheme="minorHAnsi" w:cstheme="minorHAnsi"/>
          <w:b w:val="0"/>
          <w:bCs w:val="0"/>
        </w:rPr>
      </w:pPr>
      <w:bookmarkStart w:id="15" w:name="_Toc124435506"/>
      <w:r w:rsidRPr="00902B8F">
        <w:rPr>
          <w:rFonts w:asciiTheme="minorHAnsi" w:hAnsiTheme="minorHAnsi" w:cstheme="minorHAnsi"/>
          <w:b w:val="0"/>
          <w:bCs w:val="0"/>
        </w:rPr>
        <w:t xml:space="preserve">4.2.3 </w:t>
      </w:r>
      <w:r w:rsidR="00E101B1" w:rsidRPr="00902B8F">
        <w:rPr>
          <w:rFonts w:asciiTheme="minorHAnsi" w:hAnsiTheme="minorHAnsi" w:cstheme="minorHAnsi"/>
          <w:b w:val="0"/>
          <w:bCs w:val="0"/>
        </w:rPr>
        <w:t>Suivi de l’opération</w:t>
      </w:r>
      <w:bookmarkEnd w:id="15"/>
    </w:p>
    <w:p w14:paraId="7F6F1AF3" w14:textId="77777777" w:rsidR="003C6892" w:rsidRPr="00902B8F" w:rsidRDefault="003C6892" w:rsidP="009A2487">
      <w:pPr>
        <w:jc w:val="both"/>
        <w:rPr>
          <w:rFonts w:asciiTheme="minorHAnsi" w:hAnsiTheme="minorHAnsi" w:cstheme="minorHAnsi"/>
          <w:sz w:val="20"/>
          <w:szCs w:val="20"/>
        </w:rPr>
      </w:pPr>
    </w:p>
    <w:p w14:paraId="6B99CBEB" w14:textId="77777777" w:rsidR="0030227B" w:rsidRPr="00465A05" w:rsidRDefault="0030227B" w:rsidP="0030227B">
      <w:pPr>
        <w:spacing w:line="276" w:lineRule="auto"/>
        <w:ind w:left="360"/>
        <w:jc w:val="both"/>
        <w:rPr>
          <w:rFonts w:asciiTheme="minorHAnsi" w:hAnsiTheme="minorHAnsi" w:cstheme="minorHAnsi"/>
          <w:sz w:val="22"/>
          <w:szCs w:val="22"/>
        </w:rPr>
      </w:pPr>
      <w:r w:rsidRPr="00465A05">
        <w:rPr>
          <w:rFonts w:asciiTheme="minorHAnsi" w:hAnsiTheme="minorHAnsi" w:cstheme="minorHAnsi"/>
          <w:sz w:val="22"/>
          <w:szCs w:val="22"/>
        </w:rPr>
        <w:t xml:space="preserve">Le prestataire devra collaborer efficacement avec le PLIE en transmettant toute information nécessaire et utile à la réussite de l’action. </w:t>
      </w:r>
    </w:p>
    <w:p w14:paraId="0630F6BA" w14:textId="77777777" w:rsidR="0030227B" w:rsidRPr="00465A05" w:rsidRDefault="0030227B" w:rsidP="0030227B">
      <w:pPr>
        <w:pStyle w:val="Puce1"/>
        <w:numPr>
          <w:ilvl w:val="0"/>
          <w:numId w:val="0"/>
        </w:numPr>
        <w:spacing w:after="0" w:line="240" w:lineRule="auto"/>
        <w:ind w:left="360"/>
        <w:jc w:val="both"/>
        <w:rPr>
          <w:szCs w:val="22"/>
        </w:rPr>
      </w:pPr>
    </w:p>
    <w:p w14:paraId="1F75F6E5"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 xml:space="preserve">Il sera demandé au prestataire pour chaque participant un livret reprenant les conseils en image prodigués (coiffure, maquillage, colorimétrie, en habillement…) </w:t>
      </w:r>
    </w:p>
    <w:p w14:paraId="6DFA4630" w14:textId="1B2EF957" w:rsidR="00132BF5" w:rsidRPr="00902B8F" w:rsidRDefault="00E62357" w:rsidP="00E62357">
      <w:pPr>
        <w:pStyle w:val="Titre2"/>
        <w:rPr>
          <w:rFonts w:asciiTheme="minorHAnsi" w:hAnsiTheme="minorHAnsi" w:cstheme="minorHAnsi"/>
          <w:b w:val="0"/>
          <w:bCs w:val="0"/>
        </w:rPr>
      </w:pPr>
      <w:bookmarkStart w:id="16" w:name="_Toc124435507"/>
      <w:r w:rsidRPr="00902B8F">
        <w:rPr>
          <w:rFonts w:asciiTheme="minorHAnsi" w:hAnsiTheme="minorHAnsi" w:cstheme="minorHAnsi"/>
          <w:b w:val="0"/>
          <w:bCs w:val="0"/>
        </w:rPr>
        <w:t xml:space="preserve">4.3 </w:t>
      </w:r>
      <w:r w:rsidR="006E07DC" w:rsidRPr="00902B8F">
        <w:rPr>
          <w:rFonts w:asciiTheme="minorHAnsi" w:hAnsiTheme="minorHAnsi" w:cstheme="minorHAnsi"/>
          <w:b w:val="0"/>
          <w:bCs w:val="0"/>
        </w:rPr>
        <w:t>Date et lieu de réalisation</w:t>
      </w:r>
      <w:bookmarkEnd w:id="16"/>
    </w:p>
    <w:p w14:paraId="3563A077" w14:textId="77777777" w:rsidR="00132BF5" w:rsidRPr="00902B8F" w:rsidRDefault="00132BF5" w:rsidP="00132BF5">
      <w:pPr>
        <w:overflowPunct w:val="0"/>
        <w:autoSpaceDE w:val="0"/>
        <w:autoSpaceDN w:val="0"/>
        <w:adjustRightInd w:val="0"/>
        <w:spacing w:line="276" w:lineRule="auto"/>
        <w:ind w:left="1068"/>
        <w:jc w:val="both"/>
        <w:textAlignment w:val="baseline"/>
        <w:rPr>
          <w:rFonts w:asciiTheme="minorHAnsi" w:hAnsiTheme="minorHAnsi" w:cstheme="minorHAnsi"/>
          <w:sz w:val="22"/>
          <w:szCs w:val="22"/>
        </w:rPr>
      </w:pPr>
    </w:p>
    <w:p w14:paraId="0974CB4D"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 xml:space="preserve">Les sessions devront avoir lieu à proximité de Roubaix (+/- 30 kms) et accessible par transports en commun. </w:t>
      </w:r>
    </w:p>
    <w:p w14:paraId="60A8098F" w14:textId="77777777" w:rsidR="0030227B" w:rsidRPr="00465A05" w:rsidRDefault="0030227B" w:rsidP="0030227B">
      <w:pPr>
        <w:pStyle w:val="Puce1"/>
        <w:numPr>
          <w:ilvl w:val="0"/>
          <w:numId w:val="0"/>
        </w:numPr>
        <w:spacing w:after="0" w:line="240" w:lineRule="auto"/>
        <w:ind w:left="360"/>
        <w:jc w:val="both"/>
        <w:rPr>
          <w:szCs w:val="22"/>
        </w:rPr>
      </w:pPr>
    </w:p>
    <w:p w14:paraId="2983A2D2" w14:textId="77777777" w:rsidR="0030227B" w:rsidRPr="00465A05" w:rsidRDefault="0030227B" w:rsidP="0030227B">
      <w:pPr>
        <w:pStyle w:val="Puce1"/>
        <w:numPr>
          <w:ilvl w:val="0"/>
          <w:numId w:val="0"/>
        </w:numPr>
        <w:spacing w:after="0" w:line="240" w:lineRule="auto"/>
        <w:ind w:left="360"/>
        <w:jc w:val="both"/>
        <w:rPr>
          <w:szCs w:val="22"/>
        </w:rPr>
      </w:pPr>
      <w:r w:rsidRPr="00465A05">
        <w:rPr>
          <w:szCs w:val="22"/>
        </w:rPr>
        <w:t xml:space="preserve">Les formations s’organiseront par session de 4 à 6 participants. </w:t>
      </w:r>
    </w:p>
    <w:p w14:paraId="133BB66E" w14:textId="77777777" w:rsidR="00902B8F" w:rsidRPr="00902B8F" w:rsidRDefault="00902B8F" w:rsidP="006F368C">
      <w:pPr>
        <w:pStyle w:val="Puce1"/>
        <w:numPr>
          <w:ilvl w:val="0"/>
          <w:numId w:val="0"/>
        </w:numPr>
        <w:spacing w:after="0" w:line="240" w:lineRule="auto"/>
        <w:ind w:left="360"/>
        <w:jc w:val="both"/>
        <w:rPr>
          <w:sz w:val="24"/>
          <w:szCs w:val="24"/>
        </w:rPr>
      </w:pPr>
    </w:p>
    <w:p w14:paraId="15DB3203" w14:textId="005D4C8A" w:rsidR="006E07DC" w:rsidRPr="00902B8F" w:rsidRDefault="00E62357" w:rsidP="00E62357">
      <w:pPr>
        <w:pStyle w:val="Titre2"/>
        <w:rPr>
          <w:rFonts w:asciiTheme="minorHAnsi" w:hAnsiTheme="minorHAnsi" w:cstheme="minorHAnsi"/>
          <w:b w:val="0"/>
          <w:bCs w:val="0"/>
        </w:rPr>
      </w:pPr>
      <w:bookmarkStart w:id="17" w:name="_Toc124435508"/>
      <w:r w:rsidRPr="00902B8F">
        <w:rPr>
          <w:rFonts w:asciiTheme="minorHAnsi" w:hAnsiTheme="minorHAnsi" w:cstheme="minorHAnsi"/>
          <w:b w:val="0"/>
          <w:bCs w:val="0"/>
        </w:rPr>
        <w:t xml:space="preserve">4.4 </w:t>
      </w:r>
      <w:r w:rsidR="006E07DC" w:rsidRPr="00902B8F">
        <w:rPr>
          <w:rFonts w:asciiTheme="minorHAnsi" w:hAnsiTheme="minorHAnsi" w:cstheme="minorHAnsi"/>
          <w:b w:val="0"/>
          <w:bCs w:val="0"/>
        </w:rPr>
        <w:t>Prix et modalités de contractualisation</w:t>
      </w:r>
      <w:bookmarkEnd w:id="17"/>
    </w:p>
    <w:p w14:paraId="49F2D0BD" w14:textId="77777777" w:rsidR="00E62357" w:rsidRPr="00902B8F" w:rsidRDefault="00E62357" w:rsidP="006E07DC">
      <w:pPr>
        <w:spacing w:line="276" w:lineRule="auto"/>
        <w:rPr>
          <w:rFonts w:asciiTheme="minorHAnsi" w:hAnsiTheme="minorHAnsi" w:cstheme="minorHAnsi"/>
          <w:szCs w:val="22"/>
        </w:rPr>
      </w:pPr>
    </w:p>
    <w:p w14:paraId="10C5BF8A" w14:textId="215434B7" w:rsidR="006E07DC" w:rsidRPr="00902B8F" w:rsidRDefault="006E07DC" w:rsidP="006F368C">
      <w:pPr>
        <w:pStyle w:val="Puce1"/>
        <w:numPr>
          <w:ilvl w:val="0"/>
          <w:numId w:val="0"/>
        </w:numPr>
        <w:spacing w:after="0" w:line="240" w:lineRule="auto"/>
        <w:ind w:left="360"/>
        <w:jc w:val="both"/>
        <w:rPr>
          <w:szCs w:val="22"/>
        </w:rPr>
      </w:pPr>
      <w:r w:rsidRPr="00902B8F">
        <w:rPr>
          <w:szCs w:val="22"/>
        </w:rPr>
        <w:t>Les prix devront être indiqués en euros hors taxes et toutes taxes comprises</w:t>
      </w:r>
      <w:r w:rsidR="00CE5132" w:rsidRPr="00902B8F">
        <w:rPr>
          <w:szCs w:val="22"/>
        </w:rPr>
        <w:t>.</w:t>
      </w:r>
    </w:p>
    <w:p w14:paraId="3677071B" w14:textId="0F585A3F" w:rsidR="00306888" w:rsidRPr="00902B8F" w:rsidRDefault="00306888" w:rsidP="006F368C">
      <w:pPr>
        <w:pStyle w:val="Puce1"/>
        <w:numPr>
          <w:ilvl w:val="0"/>
          <w:numId w:val="0"/>
        </w:numPr>
        <w:spacing w:after="0" w:line="240" w:lineRule="auto"/>
        <w:ind w:left="360"/>
        <w:jc w:val="both"/>
        <w:rPr>
          <w:szCs w:val="22"/>
        </w:rPr>
      </w:pPr>
    </w:p>
    <w:p w14:paraId="4B8AE8A5" w14:textId="09FB95FD" w:rsidR="00306888" w:rsidRPr="00902B8F" w:rsidRDefault="00306888" w:rsidP="006F368C">
      <w:pPr>
        <w:pStyle w:val="Puce1"/>
        <w:numPr>
          <w:ilvl w:val="0"/>
          <w:numId w:val="0"/>
        </w:numPr>
        <w:spacing w:after="0" w:line="240" w:lineRule="auto"/>
        <w:ind w:left="360"/>
        <w:jc w:val="both"/>
        <w:rPr>
          <w:szCs w:val="22"/>
        </w:rPr>
      </w:pPr>
      <w:bookmarkStart w:id="18" w:name="_Hlk123894577"/>
      <w:r w:rsidRPr="00902B8F">
        <w:rPr>
          <w:szCs w:val="22"/>
        </w:rPr>
        <w:t xml:space="preserve">La prestation donnera lieu à une convention entre la MIE et le titulaire. Cette convention précisera les modalités de mise en œuvre et de réalisation de </w:t>
      </w:r>
      <w:r w:rsidR="00E96814" w:rsidRPr="00902B8F">
        <w:rPr>
          <w:szCs w:val="22"/>
        </w:rPr>
        <w:t>l’action qui</w:t>
      </w:r>
      <w:r w:rsidRPr="00902B8F">
        <w:rPr>
          <w:szCs w:val="22"/>
        </w:rPr>
        <w:t xml:space="preserve"> bénéficie d’un financement du Fonds Social Européen</w:t>
      </w:r>
    </w:p>
    <w:bookmarkEnd w:id="18"/>
    <w:p w14:paraId="02F09392" w14:textId="62761928" w:rsidR="006E31FF" w:rsidRPr="00902B8F" w:rsidRDefault="006E31FF" w:rsidP="00306888">
      <w:pPr>
        <w:pStyle w:val="Puce1"/>
        <w:numPr>
          <w:ilvl w:val="0"/>
          <w:numId w:val="0"/>
        </w:numPr>
        <w:spacing w:after="0" w:line="240" w:lineRule="auto"/>
        <w:jc w:val="both"/>
        <w:rPr>
          <w:sz w:val="24"/>
          <w:szCs w:val="24"/>
        </w:rPr>
      </w:pPr>
    </w:p>
    <w:p w14:paraId="043EA56E" w14:textId="725D2F58" w:rsidR="006630CD" w:rsidRPr="00902B8F" w:rsidRDefault="006630CD" w:rsidP="006F368C">
      <w:pPr>
        <w:pStyle w:val="Puce1"/>
        <w:numPr>
          <w:ilvl w:val="0"/>
          <w:numId w:val="0"/>
        </w:numPr>
        <w:spacing w:after="0" w:line="240" w:lineRule="auto"/>
        <w:ind w:left="360"/>
        <w:jc w:val="both"/>
        <w:rPr>
          <w:sz w:val="24"/>
          <w:szCs w:val="24"/>
        </w:rPr>
      </w:pPr>
    </w:p>
    <w:p w14:paraId="42F1BE8B" w14:textId="4FC3373E" w:rsidR="009F16C9" w:rsidRPr="0030227B" w:rsidRDefault="00CE5132" w:rsidP="00C821E3">
      <w:pPr>
        <w:pStyle w:val="Titre1"/>
        <w:rPr>
          <w:rFonts w:cstheme="minorHAnsi"/>
        </w:rPr>
      </w:pPr>
      <w:bookmarkStart w:id="19" w:name="_Toc124435509"/>
      <w:r w:rsidRPr="0030227B">
        <w:rPr>
          <w:rFonts w:cstheme="minorHAnsi"/>
        </w:rPr>
        <w:lastRenderedPageBreak/>
        <w:t xml:space="preserve">Article </w:t>
      </w:r>
      <w:r w:rsidR="00E96814" w:rsidRPr="0030227B">
        <w:rPr>
          <w:rFonts w:cstheme="minorHAnsi"/>
        </w:rPr>
        <w:t>5</w:t>
      </w:r>
      <w:r w:rsidRPr="0030227B">
        <w:rPr>
          <w:rFonts w:cstheme="minorHAnsi"/>
        </w:rPr>
        <w:t xml:space="preserve"> </w:t>
      </w:r>
      <w:r w:rsidR="001B5B3B" w:rsidRPr="0030227B">
        <w:rPr>
          <w:rFonts w:cstheme="minorHAnsi"/>
        </w:rPr>
        <w:t>Conditions de remise des offres</w:t>
      </w:r>
      <w:bookmarkEnd w:id="19"/>
    </w:p>
    <w:p w14:paraId="4F27A6C6" w14:textId="2E052558" w:rsidR="00E01C66" w:rsidRPr="0030227B" w:rsidRDefault="00E01C66" w:rsidP="00AD038F">
      <w:pPr>
        <w:ind w:left="426"/>
        <w:jc w:val="both"/>
        <w:rPr>
          <w:rFonts w:asciiTheme="minorHAnsi" w:hAnsiTheme="minorHAnsi" w:cstheme="minorHAnsi"/>
          <w:sz w:val="22"/>
          <w:szCs w:val="22"/>
        </w:rPr>
      </w:pPr>
    </w:p>
    <w:p w14:paraId="3FA76B50" w14:textId="77777777" w:rsidR="00306888" w:rsidRPr="0030227B" w:rsidRDefault="00306888" w:rsidP="00306888">
      <w:pPr>
        <w:pStyle w:val="Puce1"/>
      </w:pPr>
      <w:bookmarkStart w:id="20" w:name="_Hlk123894624"/>
      <w:r w:rsidRPr="0030227B">
        <w:t>L’offre devra comporter (tout dossier déposé incomplet ou hors délai sera écarté et ne sera pas instruit) :</w:t>
      </w:r>
    </w:p>
    <w:p w14:paraId="14CCA50C" w14:textId="77777777" w:rsidR="00306888" w:rsidRPr="0030227B" w:rsidRDefault="00306888" w:rsidP="00306888">
      <w:pPr>
        <w:pStyle w:val="Puce1"/>
        <w:numPr>
          <w:ilvl w:val="0"/>
          <w:numId w:val="14"/>
        </w:numPr>
      </w:pPr>
      <w:r w:rsidRPr="0030227B">
        <w:t>Une fiche technique synthétisant la réponse, jointe au présent cahier des charges (cf. annexe 1) ;</w:t>
      </w:r>
    </w:p>
    <w:p w14:paraId="09E46DB1" w14:textId="77777777" w:rsidR="00306888" w:rsidRPr="0030227B" w:rsidRDefault="00306888" w:rsidP="00306888">
      <w:pPr>
        <w:pStyle w:val="Puce1"/>
        <w:numPr>
          <w:ilvl w:val="0"/>
          <w:numId w:val="14"/>
        </w:numPr>
        <w:spacing w:line="240" w:lineRule="auto"/>
      </w:pPr>
      <w:r w:rsidRPr="0030227B">
        <w:t>Les CV des intervenants ;</w:t>
      </w:r>
    </w:p>
    <w:p w14:paraId="1B50D8D9" w14:textId="653AB424" w:rsidR="00306888" w:rsidRPr="0030227B" w:rsidRDefault="00306888" w:rsidP="00306888">
      <w:pPr>
        <w:pStyle w:val="Puce1"/>
        <w:numPr>
          <w:ilvl w:val="0"/>
          <w:numId w:val="14"/>
        </w:numPr>
      </w:pPr>
      <w:r w:rsidRPr="0030227B">
        <w:t>Une proposition tarifaire sous forme de devis, exprimée en coût horaire individuel HT et TTC.</w:t>
      </w:r>
    </w:p>
    <w:p w14:paraId="079BC37E" w14:textId="77777777" w:rsidR="00306888" w:rsidRPr="0030227B" w:rsidRDefault="00306888" w:rsidP="00306888">
      <w:pPr>
        <w:pStyle w:val="Puce1"/>
        <w:numPr>
          <w:ilvl w:val="0"/>
          <w:numId w:val="14"/>
        </w:numPr>
        <w:spacing w:line="240" w:lineRule="auto"/>
      </w:pPr>
      <w:r w:rsidRPr="0030227B">
        <w:t>Le titulaire devra justifier qu’il est couvert par un contrat d’assurance au titre de la responsabilité civile découlant des articles 1382 à 1384 du Code civil ainsi qu’au titre de sa responsabilité professionnelle, en cas de dommage occasionné par l’exécution du marché et le joindre à la Demande.</w:t>
      </w:r>
    </w:p>
    <w:p w14:paraId="7DA77743" w14:textId="77777777" w:rsidR="00306888" w:rsidRPr="0030227B" w:rsidRDefault="00306888" w:rsidP="00306888">
      <w:pPr>
        <w:pStyle w:val="Puce1"/>
        <w:numPr>
          <w:ilvl w:val="0"/>
          <w:numId w:val="14"/>
        </w:numPr>
        <w:spacing w:line="240" w:lineRule="auto"/>
      </w:pPr>
      <w:r w:rsidRPr="0030227B">
        <w:t>Le protocole sanitaire</w:t>
      </w:r>
    </w:p>
    <w:p w14:paraId="1C9731EA" w14:textId="77777777" w:rsidR="00306888" w:rsidRPr="0030227B" w:rsidRDefault="00306888" w:rsidP="00306888">
      <w:pPr>
        <w:pStyle w:val="Puce1"/>
        <w:numPr>
          <w:ilvl w:val="0"/>
          <w:numId w:val="0"/>
        </w:numPr>
        <w:ind w:left="360"/>
      </w:pPr>
    </w:p>
    <w:p w14:paraId="6F629920" w14:textId="77777777" w:rsidR="00306888" w:rsidRPr="0030227B" w:rsidRDefault="00306888" w:rsidP="00306888">
      <w:pPr>
        <w:pStyle w:val="Puce1"/>
      </w:pPr>
      <w:r w:rsidRPr="0030227B">
        <w:t>La MIE se réserve la possibilité de négocier avec les candidats.</w:t>
      </w:r>
    </w:p>
    <w:bookmarkEnd w:id="20"/>
    <w:p w14:paraId="306E3C2A" w14:textId="7651A17D" w:rsidR="001B5B3B" w:rsidRPr="0030227B" w:rsidRDefault="001B5B3B" w:rsidP="006F368C">
      <w:pPr>
        <w:pStyle w:val="Puce1"/>
        <w:numPr>
          <w:ilvl w:val="0"/>
          <w:numId w:val="0"/>
        </w:numPr>
        <w:spacing w:after="0" w:line="240" w:lineRule="auto"/>
        <w:ind w:left="360"/>
        <w:jc w:val="both"/>
        <w:rPr>
          <w:sz w:val="24"/>
          <w:szCs w:val="24"/>
        </w:rPr>
      </w:pPr>
    </w:p>
    <w:p w14:paraId="3D89A0BA" w14:textId="77777777" w:rsidR="001B5B3B" w:rsidRPr="0030227B" w:rsidRDefault="001B5B3B" w:rsidP="00E96814">
      <w:pPr>
        <w:jc w:val="both"/>
        <w:rPr>
          <w:rFonts w:asciiTheme="minorHAnsi" w:hAnsiTheme="minorHAnsi" w:cstheme="minorHAnsi"/>
          <w:sz w:val="22"/>
          <w:szCs w:val="22"/>
        </w:rPr>
      </w:pPr>
    </w:p>
    <w:p w14:paraId="77DAF654" w14:textId="0630AF83" w:rsidR="001B5B3B" w:rsidRPr="0030227B" w:rsidRDefault="001B5B3B" w:rsidP="006F368C">
      <w:pPr>
        <w:pStyle w:val="Titre1"/>
        <w:rPr>
          <w:rFonts w:cstheme="minorHAnsi"/>
        </w:rPr>
      </w:pPr>
      <w:bookmarkStart w:id="21" w:name="_Toc124435510"/>
      <w:r w:rsidRPr="0030227B">
        <w:rPr>
          <w:rFonts w:cstheme="minorHAnsi"/>
        </w:rPr>
        <w:t xml:space="preserve">Article </w:t>
      </w:r>
      <w:r w:rsidR="00E96814" w:rsidRPr="0030227B">
        <w:rPr>
          <w:rFonts w:cstheme="minorHAnsi"/>
        </w:rPr>
        <w:t>6</w:t>
      </w:r>
      <w:r w:rsidRPr="0030227B">
        <w:rPr>
          <w:rFonts w:cstheme="minorHAnsi"/>
        </w:rPr>
        <w:t xml:space="preserve"> Délai et Modalité de réponse</w:t>
      </w:r>
      <w:bookmarkEnd w:id="21"/>
    </w:p>
    <w:p w14:paraId="08B80286" w14:textId="16457725" w:rsidR="001B5B3B" w:rsidRPr="0030227B" w:rsidRDefault="001B5B3B" w:rsidP="00AD038F">
      <w:pPr>
        <w:ind w:left="426"/>
        <w:jc w:val="both"/>
        <w:rPr>
          <w:rFonts w:asciiTheme="minorHAnsi" w:hAnsiTheme="minorHAnsi" w:cstheme="minorHAnsi"/>
          <w:sz w:val="22"/>
          <w:szCs w:val="22"/>
        </w:rPr>
      </w:pPr>
    </w:p>
    <w:p w14:paraId="01F87D38" w14:textId="10F3DAA3" w:rsidR="001B5B3B" w:rsidRPr="0030227B" w:rsidRDefault="001B5B3B" w:rsidP="006F368C">
      <w:pPr>
        <w:pStyle w:val="Puce1"/>
        <w:numPr>
          <w:ilvl w:val="0"/>
          <w:numId w:val="0"/>
        </w:numPr>
        <w:spacing w:after="0" w:line="240" w:lineRule="auto"/>
        <w:ind w:left="360"/>
        <w:jc w:val="both"/>
        <w:rPr>
          <w:szCs w:val="22"/>
        </w:rPr>
      </w:pPr>
      <w:r w:rsidRPr="0030227B">
        <w:rPr>
          <w:szCs w:val="22"/>
        </w:rPr>
        <w:t xml:space="preserve">Les propositions et devis détaillés devront nous parvenir au plus tard le </w:t>
      </w:r>
      <w:r w:rsidR="00B4107E">
        <w:rPr>
          <w:b/>
          <w:bCs/>
          <w:szCs w:val="22"/>
        </w:rPr>
        <w:t>6</w:t>
      </w:r>
      <w:r w:rsidR="002478A7" w:rsidRPr="00530AC6">
        <w:rPr>
          <w:b/>
          <w:bCs/>
          <w:szCs w:val="22"/>
        </w:rPr>
        <w:t xml:space="preserve"> février 2023</w:t>
      </w:r>
      <w:r w:rsidRPr="00530AC6">
        <w:rPr>
          <w:b/>
          <w:bCs/>
          <w:szCs w:val="22"/>
        </w:rPr>
        <w:t xml:space="preserve"> à 1</w:t>
      </w:r>
      <w:r w:rsidR="00E31F66" w:rsidRPr="00530AC6">
        <w:rPr>
          <w:b/>
          <w:bCs/>
          <w:szCs w:val="22"/>
        </w:rPr>
        <w:t>7</w:t>
      </w:r>
      <w:r w:rsidRPr="00530AC6">
        <w:rPr>
          <w:b/>
          <w:bCs/>
          <w:szCs w:val="22"/>
        </w:rPr>
        <w:t>h</w:t>
      </w:r>
    </w:p>
    <w:p w14:paraId="05B3C28F" w14:textId="77777777" w:rsidR="005B6597" w:rsidRPr="0030227B" w:rsidRDefault="005B6597" w:rsidP="006F368C">
      <w:pPr>
        <w:pStyle w:val="Puce1"/>
        <w:numPr>
          <w:ilvl w:val="0"/>
          <w:numId w:val="0"/>
        </w:numPr>
        <w:spacing w:after="0" w:line="240" w:lineRule="auto"/>
        <w:ind w:left="360"/>
        <w:jc w:val="both"/>
        <w:rPr>
          <w:szCs w:val="22"/>
        </w:rPr>
      </w:pPr>
    </w:p>
    <w:p w14:paraId="5C3BA8B0" w14:textId="629823FD" w:rsidR="00AD038F" w:rsidRPr="0030227B" w:rsidRDefault="00AD038F" w:rsidP="006F368C">
      <w:pPr>
        <w:pStyle w:val="Puce1"/>
        <w:numPr>
          <w:ilvl w:val="0"/>
          <w:numId w:val="0"/>
        </w:numPr>
        <w:spacing w:after="0" w:line="240" w:lineRule="auto"/>
        <w:ind w:left="360"/>
        <w:jc w:val="both"/>
        <w:rPr>
          <w:szCs w:val="22"/>
        </w:rPr>
      </w:pPr>
      <w:r w:rsidRPr="0030227B">
        <w:rPr>
          <w:szCs w:val="22"/>
        </w:rPr>
        <w:t>Les dossiers de candidature</w:t>
      </w:r>
      <w:r w:rsidR="009F16C9" w:rsidRPr="0030227B">
        <w:rPr>
          <w:szCs w:val="22"/>
        </w:rPr>
        <w:t xml:space="preserve"> sont à adresser</w:t>
      </w:r>
      <w:r w:rsidRPr="0030227B">
        <w:rPr>
          <w:szCs w:val="22"/>
        </w:rPr>
        <w:t> :</w:t>
      </w:r>
    </w:p>
    <w:p w14:paraId="01A9888A" w14:textId="77777777" w:rsidR="00150D4F" w:rsidRPr="0030227B" w:rsidRDefault="00150D4F" w:rsidP="006F368C">
      <w:pPr>
        <w:pStyle w:val="Puce1"/>
        <w:numPr>
          <w:ilvl w:val="0"/>
          <w:numId w:val="0"/>
        </w:numPr>
        <w:spacing w:after="0" w:line="240" w:lineRule="auto"/>
        <w:ind w:left="360"/>
        <w:jc w:val="both"/>
        <w:rPr>
          <w:szCs w:val="22"/>
        </w:rPr>
      </w:pPr>
    </w:p>
    <w:tbl>
      <w:tblPr>
        <w:tblStyle w:val="Grilledutableau"/>
        <w:tblW w:w="8719" w:type="dxa"/>
        <w:tblInd w:w="174" w:type="dxa"/>
        <w:tblLook w:val="04A0" w:firstRow="1" w:lastRow="0" w:firstColumn="1" w:lastColumn="0" w:noHBand="0" w:noVBand="1"/>
      </w:tblPr>
      <w:tblGrid>
        <w:gridCol w:w="4386"/>
        <w:gridCol w:w="4333"/>
      </w:tblGrid>
      <w:tr w:rsidR="005B6597" w:rsidRPr="0030227B" w14:paraId="335EE0C5" w14:textId="77777777" w:rsidTr="00150D4F">
        <w:trPr>
          <w:trHeight w:val="470"/>
        </w:trPr>
        <w:tc>
          <w:tcPr>
            <w:tcW w:w="4386" w:type="dxa"/>
            <w:vAlign w:val="center"/>
          </w:tcPr>
          <w:p w14:paraId="77C33F60" w14:textId="77777777" w:rsidR="005B6597" w:rsidRPr="0030227B" w:rsidRDefault="005B6597" w:rsidP="00F81770">
            <w:pPr>
              <w:spacing w:line="276" w:lineRule="auto"/>
              <w:jc w:val="center"/>
              <w:rPr>
                <w:rFonts w:asciiTheme="minorHAnsi" w:hAnsiTheme="minorHAnsi" w:cstheme="minorHAnsi"/>
                <w:b/>
                <w:sz w:val="22"/>
                <w:szCs w:val="22"/>
              </w:rPr>
            </w:pPr>
            <w:r w:rsidRPr="0030227B">
              <w:rPr>
                <w:rFonts w:asciiTheme="minorHAnsi" w:hAnsiTheme="minorHAnsi" w:cstheme="minorHAnsi"/>
                <w:b/>
                <w:sz w:val="22"/>
                <w:szCs w:val="22"/>
              </w:rPr>
              <w:t>Par courrier électronique</w:t>
            </w:r>
          </w:p>
        </w:tc>
        <w:tc>
          <w:tcPr>
            <w:tcW w:w="4333" w:type="dxa"/>
            <w:vAlign w:val="center"/>
          </w:tcPr>
          <w:p w14:paraId="1863451B" w14:textId="77777777" w:rsidR="005B6597" w:rsidRPr="0030227B" w:rsidRDefault="005B6597" w:rsidP="00F81770">
            <w:pPr>
              <w:spacing w:line="276" w:lineRule="auto"/>
              <w:jc w:val="center"/>
              <w:rPr>
                <w:rFonts w:asciiTheme="minorHAnsi" w:hAnsiTheme="minorHAnsi" w:cstheme="minorHAnsi"/>
                <w:b/>
                <w:sz w:val="22"/>
                <w:szCs w:val="22"/>
              </w:rPr>
            </w:pPr>
            <w:r w:rsidRPr="0030227B">
              <w:rPr>
                <w:rFonts w:asciiTheme="minorHAnsi" w:hAnsiTheme="minorHAnsi" w:cstheme="minorHAnsi"/>
                <w:b/>
                <w:sz w:val="22"/>
                <w:szCs w:val="22"/>
                <w:u w:val="single"/>
              </w:rPr>
              <w:t>ET</w:t>
            </w:r>
            <w:r w:rsidRPr="0030227B">
              <w:rPr>
                <w:rFonts w:asciiTheme="minorHAnsi" w:hAnsiTheme="minorHAnsi" w:cstheme="minorHAnsi"/>
                <w:b/>
                <w:sz w:val="22"/>
                <w:szCs w:val="22"/>
              </w:rPr>
              <w:t xml:space="preserve"> par courrier</w:t>
            </w:r>
          </w:p>
        </w:tc>
      </w:tr>
      <w:tr w:rsidR="005B6597" w:rsidRPr="0030227B" w14:paraId="5F97E401" w14:textId="77777777" w:rsidTr="00150D4F">
        <w:tc>
          <w:tcPr>
            <w:tcW w:w="4386" w:type="dxa"/>
            <w:vAlign w:val="center"/>
          </w:tcPr>
          <w:p w14:paraId="3C53C5FF" w14:textId="351B3E3F" w:rsidR="005B6597" w:rsidRPr="0030227B" w:rsidRDefault="00B4107E" w:rsidP="00F81770">
            <w:pPr>
              <w:spacing w:line="276" w:lineRule="auto"/>
              <w:jc w:val="center"/>
              <w:rPr>
                <w:rFonts w:asciiTheme="minorHAnsi" w:hAnsiTheme="minorHAnsi" w:cstheme="minorHAnsi"/>
                <w:sz w:val="22"/>
                <w:szCs w:val="22"/>
              </w:rPr>
            </w:pPr>
            <w:hyperlink r:id="rId13" w:history="1">
              <w:r w:rsidR="00E31F66" w:rsidRPr="0030227B">
                <w:rPr>
                  <w:rStyle w:val="Lienhypertexte"/>
                  <w:rFonts w:asciiTheme="minorHAnsi" w:hAnsiTheme="minorHAnsi" w:cstheme="minorHAnsi"/>
                  <w:sz w:val="22"/>
                  <w:szCs w:val="22"/>
                </w:rPr>
                <w:t>prestaplie@mie-roubaix.fr</w:t>
              </w:r>
            </w:hyperlink>
          </w:p>
          <w:p w14:paraId="37EF8F7F" w14:textId="604D28B5" w:rsidR="00306888" w:rsidRPr="0030227B" w:rsidRDefault="00B4107E" w:rsidP="00F81770">
            <w:pPr>
              <w:spacing w:line="276" w:lineRule="auto"/>
              <w:jc w:val="center"/>
              <w:rPr>
                <w:rFonts w:asciiTheme="minorHAnsi" w:hAnsiTheme="minorHAnsi" w:cstheme="minorHAnsi"/>
                <w:sz w:val="22"/>
                <w:szCs w:val="22"/>
              </w:rPr>
            </w:pPr>
            <w:hyperlink r:id="rId14" w:history="1">
              <w:r w:rsidR="00306888" w:rsidRPr="0030227B">
                <w:rPr>
                  <w:rStyle w:val="Lienhypertexte"/>
                  <w:rFonts w:asciiTheme="minorHAnsi" w:hAnsiTheme="minorHAnsi" w:cstheme="minorHAnsi"/>
                  <w:sz w:val="22"/>
                  <w:szCs w:val="22"/>
                </w:rPr>
                <w:t>alison@mie-roubaix.fr</w:t>
              </w:r>
            </w:hyperlink>
          </w:p>
          <w:p w14:paraId="59E1B5BD" w14:textId="1B2D67B0" w:rsidR="00306888" w:rsidRPr="0030227B" w:rsidRDefault="00306888" w:rsidP="00F81770">
            <w:pPr>
              <w:spacing w:line="276" w:lineRule="auto"/>
              <w:jc w:val="center"/>
              <w:rPr>
                <w:rFonts w:asciiTheme="minorHAnsi" w:hAnsiTheme="minorHAnsi" w:cstheme="minorHAnsi"/>
                <w:sz w:val="22"/>
                <w:szCs w:val="22"/>
              </w:rPr>
            </w:pPr>
          </w:p>
        </w:tc>
        <w:tc>
          <w:tcPr>
            <w:tcW w:w="4333" w:type="dxa"/>
            <w:vAlign w:val="center"/>
          </w:tcPr>
          <w:p w14:paraId="4305FB23" w14:textId="77777777" w:rsidR="005B6597" w:rsidRPr="0030227B" w:rsidRDefault="005B6597" w:rsidP="00F81770">
            <w:pPr>
              <w:spacing w:line="276" w:lineRule="auto"/>
              <w:jc w:val="center"/>
              <w:rPr>
                <w:rFonts w:asciiTheme="minorHAnsi" w:hAnsiTheme="minorHAnsi" w:cstheme="minorHAnsi"/>
                <w:b/>
                <w:sz w:val="22"/>
                <w:szCs w:val="22"/>
              </w:rPr>
            </w:pPr>
            <w:r w:rsidRPr="0030227B">
              <w:rPr>
                <w:rFonts w:asciiTheme="minorHAnsi" w:hAnsiTheme="minorHAnsi" w:cstheme="minorHAnsi"/>
                <w:b/>
                <w:sz w:val="22"/>
                <w:szCs w:val="22"/>
              </w:rPr>
              <w:t>MIE du Roubaisis</w:t>
            </w:r>
          </w:p>
          <w:p w14:paraId="578041A2" w14:textId="77777777" w:rsidR="005B6597" w:rsidRPr="0030227B" w:rsidRDefault="005B6597" w:rsidP="00F81770">
            <w:pPr>
              <w:spacing w:line="276" w:lineRule="auto"/>
              <w:jc w:val="center"/>
              <w:rPr>
                <w:rFonts w:asciiTheme="minorHAnsi" w:hAnsiTheme="minorHAnsi" w:cstheme="minorHAnsi"/>
                <w:sz w:val="22"/>
                <w:szCs w:val="22"/>
              </w:rPr>
            </w:pPr>
            <w:r w:rsidRPr="0030227B">
              <w:rPr>
                <w:rFonts w:asciiTheme="minorHAnsi" w:hAnsiTheme="minorHAnsi" w:cstheme="minorHAnsi"/>
                <w:sz w:val="22"/>
                <w:szCs w:val="22"/>
              </w:rPr>
              <w:t>78 B boulevard du Général Leclerc</w:t>
            </w:r>
          </w:p>
          <w:p w14:paraId="6E62CE79" w14:textId="77777777" w:rsidR="005B6597" w:rsidRPr="0030227B" w:rsidRDefault="005B6597" w:rsidP="00F81770">
            <w:pPr>
              <w:spacing w:line="276" w:lineRule="auto"/>
              <w:jc w:val="center"/>
              <w:rPr>
                <w:rFonts w:asciiTheme="minorHAnsi" w:hAnsiTheme="minorHAnsi" w:cstheme="minorHAnsi"/>
                <w:sz w:val="22"/>
                <w:szCs w:val="22"/>
              </w:rPr>
            </w:pPr>
            <w:r w:rsidRPr="0030227B">
              <w:rPr>
                <w:rFonts w:asciiTheme="minorHAnsi" w:hAnsiTheme="minorHAnsi" w:cstheme="minorHAnsi"/>
                <w:sz w:val="22"/>
                <w:szCs w:val="22"/>
              </w:rPr>
              <w:t>59100 ROUBAIX</w:t>
            </w:r>
          </w:p>
        </w:tc>
      </w:tr>
    </w:tbl>
    <w:p w14:paraId="0DC3E143" w14:textId="77777777" w:rsidR="00C821E3" w:rsidRPr="0030227B" w:rsidRDefault="00C821E3" w:rsidP="00061797">
      <w:pPr>
        <w:spacing w:line="276" w:lineRule="auto"/>
        <w:ind w:left="360"/>
        <w:jc w:val="both"/>
        <w:rPr>
          <w:rFonts w:asciiTheme="minorHAnsi" w:hAnsiTheme="minorHAnsi" w:cstheme="minorHAnsi"/>
          <w:sz w:val="22"/>
          <w:szCs w:val="22"/>
        </w:rPr>
      </w:pPr>
    </w:p>
    <w:p w14:paraId="6EA9247B" w14:textId="1E774144" w:rsidR="00C821E3" w:rsidRPr="0030227B" w:rsidRDefault="00061797" w:rsidP="00E96814">
      <w:pPr>
        <w:pStyle w:val="Puce1"/>
        <w:numPr>
          <w:ilvl w:val="0"/>
          <w:numId w:val="0"/>
        </w:numPr>
        <w:spacing w:after="0" w:line="240" w:lineRule="auto"/>
        <w:ind w:left="360"/>
        <w:jc w:val="both"/>
        <w:rPr>
          <w:szCs w:val="22"/>
        </w:rPr>
      </w:pPr>
      <w:r w:rsidRPr="0030227B">
        <w:rPr>
          <w:szCs w:val="22"/>
        </w:rPr>
        <w:t xml:space="preserve">Pour toutes questions ou informations sur le projet, vous pouvez adresser </w:t>
      </w:r>
      <w:r w:rsidR="00C821E3" w:rsidRPr="0030227B">
        <w:rPr>
          <w:szCs w:val="22"/>
        </w:rPr>
        <w:t>vos demandes</w:t>
      </w:r>
      <w:r w:rsidRPr="0030227B">
        <w:rPr>
          <w:szCs w:val="22"/>
        </w:rPr>
        <w:t xml:space="preserve"> à l’adresse mail ci-dessus.</w:t>
      </w:r>
    </w:p>
    <w:p w14:paraId="71ABE7F3" w14:textId="3D56CBC9" w:rsidR="00E96814" w:rsidRPr="0030227B" w:rsidRDefault="00C821E3" w:rsidP="00902B8F">
      <w:pPr>
        <w:pStyle w:val="Puce1"/>
        <w:numPr>
          <w:ilvl w:val="0"/>
          <w:numId w:val="0"/>
        </w:numPr>
        <w:spacing w:after="0" w:line="240" w:lineRule="auto"/>
        <w:ind w:left="360"/>
        <w:jc w:val="both"/>
        <w:rPr>
          <w:szCs w:val="22"/>
        </w:rPr>
      </w:pPr>
      <w:r w:rsidRPr="0030227B">
        <w:rPr>
          <w:szCs w:val="22"/>
        </w:rPr>
        <w:t>Le délai de validité des offres est fixé à 120 jours.</w:t>
      </w:r>
    </w:p>
    <w:p w14:paraId="45D4AF9E" w14:textId="0B6212D3" w:rsidR="00902B8F" w:rsidRPr="0030227B" w:rsidRDefault="00902B8F" w:rsidP="00902B8F">
      <w:pPr>
        <w:pStyle w:val="Puce1"/>
        <w:numPr>
          <w:ilvl w:val="0"/>
          <w:numId w:val="0"/>
        </w:numPr>
        <w:spacing w:after="0" w:line="240" w:lineRule="auto"/>
        <w:ind w:left="360"/>
        <w:jc w:val="both"/>
        <w:rPr>
          <w:szCs w:val="22"/>
        </w:rPr>
      </w:pPr>
    </w:p>
    <w:p w14:paraId="4C78D4A3" w14:textId="6C3A7BD7" w:rsidR="00902B8F" w:rsidRDefault="00902B8F" w:rsidP="00902B8F">
      <w:pPr>
        <w:pStyle w:val="Puce1"/>
        <w:numPr>
          <w:ilvl w:val="0"/>
          <w:numId w:val="0"/>
        </w:numPr>
        <w:spacing w:after="0" w:line="240" w:lineRule="auto"/>
        <w:ind w:left="360"/>
        <w:jc w:val="both"/>
        <w:rPr>
          <w:szCs w:val="22"/>
        </w:rPr>
      </w:pPr>
    </w:p>
    <w:p w14:paraId="1AADE2BD" w14:textId="25C32F8F" w:rsidR="0030227B" w:rsidRDefault="0030227B" w:rsidP="00902B8F">
      <w:pPr>
        <w:pStyle w:val="Puce1"/>
        <w:numPr>
          <w:ilvl w:val="0"/>
          <w:numId w:val="0"/>
        </w:numPr>
        <w:spacing w:after="0" w:line="240" w:lineRule="auto"/>
        <w:ind w:left="360"/>
        <w:jc w:val="both"/>
        <w:rPr>
          <w:szCs w:val="22"/>
        </w:rPr>
      </w:pPr>
    </w:p>
    <w:p w14:paraId="4C043E17" w14:textId="59CEDA96" w:rsidR="0030227B" w:rsidRDefault="0030227B" w:rsidP="00902B8F">
      <w:pPr>
        <w:pStyle w:val="Puce1"/>
        <w:numPr>
          <w:ilvl w:val="0"/>
          <w:numId w:val="0"/>
        </w:numPr>
        <w:spacing w:after="0" w:line="240" w:lineRule="auto"/>
        <w:ind w:left="360"/>
        <w:jc w:val="both"/>
        <w:rPr>
          <w:szCs w:val="22"/>
        </w:rPr>
      </w:pPr>
    </w:p>
    <w:p w14:paraId="6FA48B59" w14:textId="1682D3E4" w:rsidR="0030227B" w:rsidRDefault="0030227B" w:rsidP="00902B8F">
      <w:pPr>
        <w:pStyle w:val="Puce1"/>
        <w:numPr>
          <w:ilvl w:val="0"/>
          <w:numId w:val="0"/>
        </w:numPr>
        <w:spacing w:after="0" w:line="240" w:lineRule="auto"/>
        <w:ind w:left="360"/>
        <w:jc w:val="both"/>
        <w:rPr>
          <w:szCs w:val="22"/>
        </w:rPr>
      </w:pPr>
    </w:p>
    <w:p w14:paraId="34077D5D" w14:textId="1E6120B8" w:rsidR="0030227B" w:rsidRDefault="0030227B" w:rsidP="00902B8F">
      <w:pPr>
        <w:pStyle w:val="Puce1"/>
        <w:numPr>
          <w:ilvl w:val="0"/>
          <w:numId w:val="0"/>
        </w:numPr>
        <w:spacing w:after="0" w:line="240" w:lineRule="auto"/>
        <w:ind w:left="360"/>
        <w:jc w:val="both"/>
        <w:rPr>
          <w:szCs w:val="22"/>
        </w:rPr>
      </w:pPr>
    </w:p>
    <w:p w14:paraId="0F30F4B6" w14:textId="642890A1" w:rsidR="0030227B" w:rsidRDefault="0030227B" w:rsidP="00902B8F">
      <w:pPr>
        <w:pStyle w:val="Puce1"/>
        <w:numPr>
          <w:ilvl w:val="0"/>
          <w:numId w:val="0"/>
        </w:numPr>
        <w:spacing w:after="0" w:line="240" w:lineRule="auto"/>
        <w:ind w:left="360"/>
        <w:jc w:val="both"/>
        <w:rPr>
          <w:szCs w:val="22"/>
        </w:rPr>
      </w:pPr>
    </w:p>
    <w:p w14:paraId="03415845" w14:textId="77777777" w:rsidR="0030227B" w:rsidRPr="0030227B" w:rsidRDefault="0030227B" w:rsidP="00902B8F">
      <w:pPr>
        <w:pStyle w:val="Puce1"/>
        <w:numPr>
          <w:ilvl w:val="0"/>
          <w:numId w:val="0"/>
        </w:numPr>
        <w:spacing w:after="0" w:line="240" w:lineRule="auto"/>
        <w:ind w:left="360"/>
        <w:jc w:val="both"/>
        <w:rPr>
          <w:szCs w:val="22"/>
        </w:rPr>
      </w:pPr>
    </w:p>
    <w:p w14:paraId="695B62B7" w14:textId="77777777" w:rsidR="00902B8F" w:rsidRPr="0030227B" w:rsidRDefault="00902B8F" w:rsidP="00902B8F">
      <w:pPr>
        <w:pStyle w:val="Puce1"/>
        <w:numPr>
          <w:ilvl w:val="0"/>
          <w:numId w:val="0"/>
        </w:numPr>
        <w:spacing w:after="0" w:line="240" w:lineRule="auto"/>
        <w:ind w:left="360"/>
        <w:jc w:val="both"/>
        <w:rPr>
          <w:szCs w:val="22"/>
        </w:rPr>
      </w:pPr>
    </w:p>
    <w:p w14:paraId="75F5710D" w14:textId="77777777" w:rsidR="00902B8F" w:rsidRPr="0030227B" w:rsidRDefault="00902B8F" w:rsidP="00902B8F">
      <w:pPr>
        <w:pStyle w:val="Puce1"/>
        <w:numPr>
          <w:ilvl w:val="0"/>
          <w:numId w:val="0"/>
        </w:numPr>
        <w:spacing w:after="0" w:line="240" w:lineRule="auto"/>
        <w:ind w:left="360"/>
        <w:jc w:val="both"/>
        <w:rPr>
          <w:szCs w:val="22"/>
        </w:rPr>
      </w:pPr>
    </w:p>
    <w:p w14:paraId="29FC2538" w14:textId="6FF0CB7A" w:rsidR="000D0DC8" w:rsidRPr="0030227B" w:rsidRDefault="00C821E3" w:rsidP="00C821E3">
      <w:pPr>
        <w:pStyle w:val="Titre1"/>
        <w:rPr>
          <w:rFonts w:cstheme="minorHAnsi"/>
        </w:rPr>
      </w:pPr>
      <w:bookmarkStart w:id="22" w:name="_Toc124435511"/>
      <w:r w:rsidRPr="0030227B">
        <w:rPr>
          <w:rFonts w:cstheme="minorHAnsi"/>
        </w:rPr>
        <w:lastRenderedPageBreak/>
        <w:t xml:space="preserve">Article 7 </w:t>
      </w:r>
      <w:r w:rsidR="000D0DC8" w:rsidRPr="0030227B">
        <w:rPr>
          <w:rFonts w:cstheme="minorHAnsi"/>
        </w:rPr>
        <w:t>Critères de sélection des offres</w:t>
      </w:r>
      <w:bookmarkEnd w:id="22"/>
    </w:p>
    <w:p w14:paraId="1C33BF77" w14:textId="77777777" w:rsidR="00E40A34" w:rsidRPr="0030227B" w:rsidRDefault="00E40A34" w:rsidP="00AE2CE6">
      <w:pPr>
        <w:spacing w:line="276" w:lineRule="auto"/>
        <w:ind w:left="372"/>
        <w:jc w:val="both"/>
        <w:rPr>
          <w:rFonts w:asciiTheme="minorHAnsi" w:hAnsiTheme="minorHAnsi" w:cstheme="minorHAnsi"/>
          <w:i/>
          <w:sz w:val="22"/>
          <w:szCs w:val="22"/>
        </w:rPr>
      </w:pPr>
    </w:p>
    <w:p w14:paraId="0844F97F" w14:textId="77777777" w:rsidR="00AE2CE6" w:rsidRPr="0030227B" w:rsidRDefault="00AE2CE6" w:rsidP="006F368C">
      <w:pPr>
        <w:pStyle w:val="Puce1"/>
        <w:numPr>
          <w:ilvl w:val="0"/>
          <w:numId w:val="0"/>
        </w:numPr>
        <w:spacing w:after="0" w:line="240" w:lineRule="auto"/>
        <w:ind w:left="360"/>
        <w:jc w:val="both"/>
        <w:rPr>
          <w:b/>
          <w:bCs/>
          <w:szCs w:val="22"/>
        </w:rPr>
      </w:pPr>
      <w:r w:rsidRPr="0030227B">
        <w:rPr>
          <w:b/>
          <w:bCs/>
          <w:szCs w:val="22"/>
        </w:rPr>
        <w:t>Le prestataire sera choisi en fonction des critères suivants :</w:t>
      </w:r>
    </w:p>
    <w:p w14:paraId="5D9D5ADE" w14:textId="77777777" w:rsidR="00E6101D" w:rsidRPr="0030227B" w:rsidRDefault="00E6101D" w:rsidP="00C821E3">
      <w:pPr>
        <w:spacing w:line="276" w:lineRule="auto"/>
        <w:jc w:val="both"/>
        <w:rPr>
          <w:rFonts w:asciiTheme="minorHAnsi" w:hAnsiTheme="minorHAnsi" w:cstheme="minorHAnsi"/>
          <w:b/>
          <w:sz w:val="22"/>
          <w:szCs w:val="22"/>
        </w:rPr>
      </w:pPr>
    </w:p>
    <w:tbl>
      <w:tblPr>
        <w:tblStyle w:val="NormalTable0"/>
        <w:tblW w:w="0" w:type="auto"/>
        <w:tblInd w:w="872" w:type="dxa"/>
        <w:tblLayout w:type="fixed"/>
        <w:tblLook w:val="01E0" w:firstRow="1" w:lastRow="1" w:firstColumn="1" w:lastColumn="1" w:noHBand="0" w:noVBand="0"/>
      </w:tblPr>
      <w:tblGrid>
        <w:gridCol w:w="4485"/>
        <w:gridCol w:w="3141"/>
      </w:tblGrid>
      <w:tr w:rsidR="00306888" w:rsidRPr="0030227B" w14:paraId="03077B98" w14:textId="77777777" w:rsidTr="0043041D">
        <w:trPr>
          <w:trHeight w:val="297"/>
        </w:trPr>
        <w:tc>
          <w:tcPr>
            <w:tcW w:w="4485" w:type="dxa"/>
            <w:tcBorders>
              <w:top w:val="single" w:sz="8" w:space="0" w:color="000000"/>
              <w:left w:val="single" w:sz="8" w:space="0" w:color="000000"/>
            </w:tcBorders>
            <w:shd w:val="clear" w:color="auto" w:fill="FFFF00"/>
          </w:tcPr>
          <w:p w14:paraId="201D0846" w14:textId="77777777" w:rsidR="00306888" w:rsidRPr="0030227B" w:rsidRDefault="00306888" w:rsidP="0043041D">
            <w:pPr>
              <w:pStyle w:val="TableParagraph"/>
              <w:spacing w:before="30" w:line="247" w:lineRule="exact"/>
              <w:ind w:left="71"/>
              <w:rPr>
                <w:rFonts w:asciiTheme="minorHAnsi" w:hAnsiTheme="minorHAnsi" w:cstheme="minorHAnsi"/>
              </w:rPr>
            </w:pPr>
            <w:r w:rsidRPr="0030227B">
              <w:rPr>
                <w:rFonts w:asciiTheme="minorHAnsi" w:hAnsiTheme="minorHAnsi" w:cstheme="minorHAnsi"/>
              </w:rPr>
              <w:t>Proposition</w:t>
            </w:r>
          </w:p>
        </w:tc>
        <w:tc>
          <w:tcPr>
            <w:tcW w:w="3141" w:type="dxa"/>
            <w:tcBorders>
              <w:top w:val="single" w:sz="8" w:space="0" w:color="000000"/>
              <w:right w:val="single" w:sz="8" w:space="0" w:color="000000"/>
            </w:tcBorders>
            <w:shd w:val="clear" w:color="auto" w:fill="FFFF00"/>
          </w:tcPr>
          <w:p w14:paraId="14D3238C" w14:textId="77777777" w:rsidR="00306888" w:rsidRPr="0030227B" w:rsidRDefault="00306888" w:rsidP="0043041D">
            <w:pPr>
              <w:pStyle w:val="TableParagraph"/>
              <w:spacing w:before="30" w:line="247" w:lineRule="exact"/>
              <w:ind w:right="353"/>
              <w:jc w:val="right"/>
              <w:rPr>
                <w:rFonts w:asciiTheme="minorHAnsi" w:hAnsiTheme="minorHAnsi" w:cstheme="minorHAnsi"/>
              </w:rPr>
            </w:pPr>
            <w:r w:rsidRPr="0030227B">
              <w:rPr>
                <w:rFonts w:asciiTheme="minorHAnsi" w:hAnsiTheme="minorHAnsi" w:cstheme="minorHAnsi"/>
              </w:rPr>
              <w:t>15</w:t>
            </w:r>
          </w:p>
        </w:tc>
      </w:tr>
      <w:tr w:rsidR="00306888" w:rsidRPr="0030227B" w14:paraId="654E74ED" w14:textId="77777777" w:rsidTr="0043041D">
        <w:trPr>
          <w:trHeight w:val="338"/>
        </w:trPr>
        <w:tc>
          <w:tcPr>
            <w:tcW w:w="7626" w:type="dxa"/>
            <w:gridSpan w:val="2"/>
            <w:tcBorders>
              <w:left w:val="single" w:sz="8" w:space="0" w:color="000000"/>
              <w:right w:val="single" w:sz="8" w:space="0" w:color="000000"/>
            </w:tcBorders>
          </w:tcPr>
          <w:p w14:paraId="511D1F81" w14:textId="77777777" w:rsidR="00306888" w:rsidRPr="0030227B" w:rsidRDefault="00306888" w:rsidP="0043041D">
            <w:pPr>
              <w:pStyle w:val="TableParagraph"/>
              <w:spacing w:before="35"/>
              <w:ind w:left="3188"/>
              <w:rPr>
                <w:rFonts w:asciiTheme="minorHAnsi" w:hAnsiTheme="minorHAnsi" w:cstheme="minorHAnsi"/>
              </w:rPr>
            </w:pPr>
            <w:r w:rsidRPr="0030227B">
              <w:rPr>
                <w:rFonts w:asciiTheme="minorHAnsi" w:hAnsiTheme="minorHAnsi" w:cstheme="minorHAnsi"/>
              </w:rPr>
              <w:t>Compréhension du cahier des charges</w:t>
            </w:r>
          </w:p>
        </w:tc>
      </w:tr>
      <w:tr w:rsidR="00306888" w:rsidRPr="0030227B" w14:paraId="2CEFF8CD" w14:textId="77777777" w:rsidTr="0043041D">
        <w:trPr>
          <w:trHeight w:val="300"/>
        </w:trPr>
        <w:tc>
          <w:tcPr>
            <w:tcW w:w="7626" w:type="dxa"/>
            <w:gridSpan w:val="2"/>
            <w:tcBorders>
              <w:left w:val="single" w:sz="8" w:space="0" w:color="000000"/>
              <w:right w:val="single" w:sz="8" w:space="0" w:color="000000"/>
            </w:tcBorders>
          </w:tcPr>
          <w:p w14:paraId="0DE88982" w14:textId="77777777" w:rsidR="00306888" w:rsidRPr="0030227B" w:rsidRDefault="00306888" w:rsidP="0043041D">
            <w:pPr>
              <w:pStyle w:val="TableParagraph"/>
              <w:spacing w:line="263" w:lineRule="exact"/>
              <w:ind w:left="4047"/>
              <w:rPr>
                <w:rFonts w:asciiTheme="minorHAnsi" w:hAnsiTheme="minorHAnsi" w:cstheme="minorHAnsi"/>
              </w:rPr>
            </w:pPr>
            <w:r w:rsidRPr="0030227B">
              <w:rPr>
                <w:rFonts w:asciiTheme="minorHAnsi" w:hAnsiTheme="minorHAnsi" w:cstheme="minorHAnsi"/>
              </w:rPr>
              <w:t>Phasage détaillé et quantifié</w:t>
            </w:r>
          </w:p>
        </w:tc>
      </w:tr>
      <w:tr w:rsidR="00306888" w:rsidRPr="0030227B" w14:paraId="6726E9C4" w14:textId="77777777" w:rsidTr="0043041D">
        <w:trPr>
          <w:trHeight w:val="307"/>
        </w:trPr>
        <w:tc>
          <w:tcPr>
            <w:tcW w:w="7626" w:type="dxa"/>
            <w:gridSpan w:val="2"/>
            <w:tcBorders>
              <w:left w:val="single" w:sz="8" w:space="0" w:color="000000"/>
              <w:right w:val="single" w:sz="8" w:space="0" w:color="000000"/>
            </w:tcBorders>
          </w:tcPr>
          <w:p w14:paraId="0D288946" w14:textId="77777777" w:rsidR="00306888" w:rsidRPr="0030227B" w:rsidRDefault="00306888" w:rsidP="0043041D">
            <w:pPr>
              <w:pStyle w:val="TableParagraph"/>
              <w:spacing w:line="265" w:lineRule="exact"/>
              <w:ind w:left="2621"/>
              <w:rPr>
                <w:rFonts w:asciiTheme="minorHAnsi" w:hAnsiTheme="minorHAnsi" w:cstheme="minorHAnsi"/>
              </w:rPr>
            </w:pPr>
            <w:r w:rsidRPr="0030227B">
              <w:rPr>
                <w:rFonts w:asciiTheme="minorHAnsi" w:hAnsiTheme="minorHAnsi" w:cstheme="minorHAnsi"/>
              </w:rPr>
              <w:t>Supports pédagogiques / méthodes utilisées</w:t>
            </w:r>
          </w:p>
        </w:tc>
      </w:tr>
      <w:tr w:rsidR="00306888" w:rsidRPr="0030227B" w14:paraId="4E80E5BE" w14:textId="77777777" w:rsidTr="0043041D">
        <w:trPr>
          <w:trHeight w:val="268"/>
        </w:trPr>
        <w:tc>
          <w:tcPr>
            <w:tcW w:w="7626" w:type="dxa"/>
            <w:gridSpan w:val="2"/>
            <w:tcBorders>
              <w:left w:val="single" w:sz="8" w:space="0" w:color="000000"/>
              <w:bottom w:val="single" w:sz="8" w:space="0" w:color="000000"/>
              <w:right w:val="single" w:sz="8" w:space="0" w:color="000000"/>
            </w:tcBorders>
          </w:tcPr>
          <w:p w14:paraId="5AE2EBE7" w14:textId="77777777" w:rsidR="00306888" w:rsidRPr="0030227B" w:rsidRDefault="00306888" w:rsidP="0043041D">
            <w:pPr>
              <w:pStyle w:val="TableParagraph"/>
              <w:spacing w:before="1" w:line="247" w:lineRule="exact"/>
              <w:ind w:left="1920"/>
              <w:rPr>
                <w:rFonts w:asciiTheme="minorHAnsi" w:hAnsiTheme="minorHAnsi" w:cstheme="minorHAnsi"/>
              </w:rPr>
            </w:pPr>
            <w:r w:rsidRPr="0030227B">
              <w:rPr>
                <w:rFonts w:asciiTheme="minorHAnsi" w:hAnsiTheme="minorHAnsi" w:cstheme="minorHAnsi"/>
              </w:rPr>
              <w:t>Organisation matériel (moyens humains / matériels)</w:t>
            </w:r>
          </w:p>
        </w:tc>
      </w:tr>
      <w:tr w:rsidR="00306888" w:rsidRPr="0030227B" w14:paraId="434B1F54" w14:textId="77777777" w:rsidTr="0043041D">
        <w:trPr>
          <w:trHeight w:val="316"/>
        </w:trPr>
        <w:tc>
          <w:tcPr>
            <w:tcW w:w="7626" w:type="dxa"/>
            <w:gridSpan w:val="2"/>
            <w:tcBorders>
              <w:top w:val="single" w:sz="8" w:space="0" w:color="000000"/>
              <w:bottom w:val="single" w:sz="8" w:space="0" w:color="000000"/>
            </w:tcBorders>
          </w:tcPr>
          <w:p w14:paraId="41FA8849" w14:textId="77777777" w:rsidR="00306888" w:rsidRPr="0030227B" w:rsidRDefault="00306888" w:rsidP="0043041D">
            <w:pPr>
              <w:pStyle w:val="TableParagraph"/>
              <w:rPr>
                <w:rFonts w:asciiTheme="minorHAnsi" w:hAnsiTheme="minorHAnsi" w:cstheme="minorHAnsi"/>
              </w:rPr>
            </w:pPr>
          </w:p>
        </w:tc>
      </w:tr>
      <w:tr w:rsidR="00306888" w:rsidRPr="0030227B" w14:paraId="721983E4" w14:textId="77777777" w:rsidTr="0043041D">
        <w:trPr>
          <w:trHeight w:val="301"/>
        </w:trPr>
        <w:tc>
          <w:tcPr>
            <w:tcW w:w="4485" w:type="dxa"/>
            <w:tcBorders>
              <w:top w:val="single" w:sz="8" w:space="0" w:color="000000"/>
              <w:left w:val="single" w:sz="8" w:space="0" w:color="000000"/>
            </w:tcBorders>
            <w:shd w:val="clear" w:color="auto" w:fill="FFFF00"/>
          </w:tcPr>
          <w:p w14:paraId="33FDA5F2" w14:textId="77777777" w:rsidR="00306888" w:rsidRPr="0030227B" w:rsidRDefault="00306888" w:rsidP="0043041D">
            <w:pPr>
              <w:pStyle w:val="TableParagraph"/>
              <w:spacing w:before="35" w:line="247" w:lineRule="exact"/>
              <w:ind w:left="71"/>
              <w:rPr>
                <w:rFonts w:asciiTheme="minorHAnsi" w:hAnsiTheme="minorHAnsi" w:cstheme="minorHAnsi"/>
              </w:rPr>
            </w:pPr>
            <w:r w:rsidRPr="0030227B">
              <w:rPr>
                <w:rFonts w:asciiTheme="minorHAnsi" w:hAnsiTheme="minorHAnsi" w:cstheme="minorHAnsi"/>
              </w:rPr>
              <w:t>Expérience</w:t>
            </w:r>
          </w:p>
        </w:tc>
        <w:tc>
          <w:tcPr>
            <w:tcW w:w="3141" w:type="dxa"/>
            <w:tcBorders>
              <w:top w:val="single" w:sz="8" w:space="0" w:color="000000"/>
              <w:right w:val="single" w:sz="8" w:space="0" w:color="000000"/>
            </w:tcBorders>
            <w:shd w:val="clear" w:color="auto" w:fill="FFFF00"/>
          </w:tcPr>
          <w:p w14:paraId="24D3F2E2" w14:textId="77777777" w:rsidR="00306888" w:rsidRPr="0030227B" w:rsidRDefault="00306888" w:rsidP="0043041D">
            <w:pPr>
              <w:pStyle w:val="TableParagraph"/>
              <w:spacing w:before="35" w:line="247" w:lineRule="exact"/>
              <w:ind w:right="352"/>
              <w:jc w:val="right"/>
              <w:rPr>
                <w:rFonts w:asciiTheme="minorHAnsi" w:hAnsiTheme="minorHAnsi" w:cstheme="minorHAnsi"/>
              </w:rPr>
            </w:pPr>
            <w:r w:rsidRPr="0030227B">
              <w:rPr>
                <w:rFonts w:asciiTheme="minorHAnsi" w:hAnsiTheme="minorHAnsi" w:cstheme="minorHAnsi"/>
              </w:rPr>
              <w:t>15</w:t>
            </w:r>
          </w:p>
        </w:tc>
      </w:tr>
      <w:tr w:rsidR="00306888" w:rsidRPr="0030227B" w14:paraId="2406C204" w14:textId="77777777" w:rsidTr="0043041D">
        <w:trPr>
          <w:trHeight w:val="336"/>
        </w:trPr>
        <w:tc>
          <w:tcPr>
            <w:tcW w:w="7626" w:type="dxa"/>
            <w:gridSpan w:val="2"/>
            <w:tcBorders>
              <w:left w:val="single" w:sz="8" w:space="0" w:color="000000"/>
              <w:right w:val="single" w:sz="8" w:space="0" w:color="000000"/>
            </w:tcBorders>
          </w:tcPr>
          <w:p w14:paraId="57E5C015" w14:textId="61C84E6C" w:rsidR="00306888" w:rsidRPr="0030227B" w:rsidRDefault="001E0954" w:rsidP="001E0954">
            <w:pPr>
              <w:pStyle w:val="TableParagraph"/>
              <w:spacing w:before="30"/>
              <w:ind w:left="3740"/>
              <w:jc w:val="center"/>
              <w:rPr>
                <w:rFonts w:asciiTheme="minorHAnsi" w:hAnsiTheme="minorHAnsi" w:cstheme="minorHAnsi"/>
              </w:rPr>
            </w:pPr>
            <w:r w:rsidRPr="0030227B">
              <w:rPr>
                <w:rFonts w:asciiTheme="minorHAnsi" w:hAnsiTheme="minorHAnsi" w:cstheme="minorHAnsi"/>
              </w:rPr>
              <w:t xml:space="preserve">Dans </w:t>
            </w:r>
            <w:r w:rsidR="009E7425" w:rsidRPr="0030227B">
              <w:rPr>
                <w:rFonts w:asciiTheme="minorHAnsi" w:hAnsiTheme="minorHAnsi" w:cstheme="minorHAnsi"/>
              </w:rPr>
              <w:t xml:space="preserve">le conseil </w:t>
            </w:r>
            <w:r w:rsidR="0030227B" w:rsidRPr="0030227B">
              <w:rPr>
                <w:rFonts w:asciiTheme="minorHAnsi" w:hAnsiTheme="minorHAnsi" w:cstheme="minorHAnsi"/>
              </w:rPr>
              <w:t>en image</w:t>
            </w:r>
          </w:p>
        </w:tc>
      </w:tr>
      <w:tr w:rsidR="00306888" w:rsidRPr="0030227B" w14:paraId="725E8A5F" w14:textId="77777777" w:rsidTr="009E7425">
        <w:trPr>
          <w:trHeight w:val="60"/>
        </w:trPr>
        <w:tc>
          <w:tcPr>
            <w:tcW w:w="7626" w:type="dxa"/>
            <w:gridSpan w:val="2"/>
            <w:tcBorders>
              <w:left w:val="single" w:sz="8" w:space="0" w:color="000000"/>
              <w:right w:val="single" w:sz="8" w:space="0" w:color="000000"/>
            </w:tcBorders>
          </w:tcPr>
          <w:p w14:paraId="5F3331F9" w14:textId="77777777" w:rsidR="00306888" w:rsidRPr="0030227B" w:rsidRDefault="00306888" w:rsidP="0043041D">
            <w:pPr>
              <w:pStyle w:val="TableParagraph"/>
              <w:spacing w:line="265" w:lineRule="exact"/>
              <w:ind w:left="2683"/>
              <w:rPr>
                <w:rFonts w:asciiTheme="minorHAnsi" w:hAnsiTheme="minorHAnsi" w:cstheme="minorHAnsi"/>
              </w:rPr>
            </w:pPr>
            <w:r w:rsidRPr="0030227B">
              <w:rPr>
                <w:rFonts w:asciiTheme="minorHAnsi" w:hAnsiTheme="minorHAnsi" w:cstheme="minorHAnsi"/>
              </w:rPr>
              <w:t>En collaboration avec un public en insertion</w:t>
            </w:r>
          </w:p>
          <w:p w14:paraId="324DEBDF" w14:textId="25C43AA6" w:rsidR="009E7425" w:rsidRPr="0030227B" w:rsidRDefault="009E7425" w:rsidP="009E7425">
            <w:pPr>
              <w:pStyle w:val="TableParagraph"/>
              <w:spacing w:line="265" w:lineRule="exact"/>
              <w:ind w:left="2683"/>
              <w:jc w:val="center"/>
              <w:rPr>
                <w:rFonts w:asciiTheme="minorHAnsi" w:hAnsiTheme="minorHAnsi" w:cstheme="minorHAnsi"/>
              </w:rPr>
            </w:pPr>
            <w:r w:rsidRPr="0030227B">
              <w:rPr>
                <w:rFonts w:asciiTheme="minorHAnsi" w:hAnsiTheme="minorHAnsi" w:cstheme="minorHAnsi"/>
              </w:rPr>
              <w:t>Qualification des intervenants</w:t>
            </w:r>
          </w:p>
        </w:tc>
      </w:tr>
      <w:tr w:rsidR="00306888" w:rsidRPr="0030227B" w14:paraId="273EC040" w14:textId="77777777" w:rsidTr="0043041D">
        <w:trPr>
          <w:trHeight w:val="311"/>
        </w:trPr>
        <w:tc>
          <w:tcPr>
            <w:tcW w:w="7626" w:type="dxa"/>
            <w:gridSpan w:val="2"/>
            <w:tcBorders>
              <w:top w:val="single" w:sz="8" w:space="0" w:color="000000"/>
              <w:bottom w:val="single" w:sz="8" w:space="0" w:color="000000"/>
            </w:tcBorders>
          </w:tcPr>
          <w:p w14:paraId="2A26A2C2" w14:textId="77777777" w:rsidR="00306888" w:rsidRPr="0030227B" w:rsidRDefault="00306888" w:rsidP="0043041D">
            <w:pPr>
              <w:pStyle w:val="TableParagraph"/>
              <w:rPr>
                <w:rFonts w:asciiTheme="minorHAnsi" w:hAnsiTheme="minorHAnsi" w:cstheme="minorHAnsi"/>
              </w:rPr>
            </w:pPr>
          </w:p>
        </w:tc>
      </w:tr>
      <w:tr w:rsidR="00306888" w:rsidRPr="0030227B" w14:paraId="5AF402C2" w14:textId="77777777" w:rsidTr="0043041D">
        <w:trPr>
          <w:trHeight w:val="301"/>
        </w:trPr>
        <w:tc>
          <w:tcPr>
            <w:tcW w:w="4485" w:type="dxa"/>
            <w:tcBorders>
              <w:top w:val="single" w:sz="8" w:space="0" w:color="000000"/>
              <w:left w:val="single" w:sz="8" w:space="0" w:color="000000"/>
            </w:tcBorders>
            <w:shd w:val="clear" w:color="auto" w:fill="FFFF00"/>
          </w:tcPr>
          <w:p w14:paraId="2D620D93" w14:textId="77777777" w:rsidR="00306888" w:rsidRPr="0030227B" w:rsidRDefault="00306888" w:rsidP="0043041D">
            <w:pPr>
              <w:pStyle w:val="TableParagraph"/>
              <w:spacing w:before="35" w:line="247" w:lineRule="exact"/>
              <w:ind w:left="71"/>
              <w:rPr>
                <w:rFonts w:asciiTheme="minorHAnsi" w:hAnsiTheme="minorHAnsi" w:cstheme="minorHAnsi"/>
              </w:rPr>
            </w:pPr>
            <w:r w:rsidRPr="0030227B">
              <w:rPr>
                <w:rFonts w:asciiTheme="minorHAnsi" w:hAnsiTheme="minorHAnsi" w:cstheme="minorHAnsi"/>
              </w:rPr>
              <w:t>Organisation</w:t>
            </w:r>
          </w:p>
        </w:tc>
        <w:tc>
          <w:tcPr>
            <w:tcW w:w="3141" w:type="dxa"/>
            <w:tcBorders>
              <w:top w:val="single" w:sz="8" w:space="0" w:color="000000"/>
              <w:right w:val="single" w:sz="8" w:space="0" w:color="000000"/>
            </w:tcBorders>
            <w:shd w:val="clear" w:color="auto" w:fill="FFFF00"/>
          </w:tcPr>
          <w:p w14:paraId="25AF8E54" w14:textId="77777777" w:rsidR="00306888" w:rsidRPr="0030227B" w:rsidRDefault="00306888" w:rsidP="0043041D">
            <w:pPr>
              <w:pStyle w:val="TableParagraph"/>
              <w:spacing w:before="35" w:line="247" w:lineRule="exact"/>
              <w:ind w:right="409"/>
              <w:jc w:val="right"/>
              <w:rPr>
                <w:rFonts w:asciiTheme="minorHAnsi" w:hAnsiTheme="minorHAnsi" w:cstheme="minorHAnsi"/>
              </w:rPr>
            </w:pPr>
            <w:r w:rsidRPr="0030227B">
              <w:rPr>
                <w:rFonts w:asciiTheme="minorHAnsi" w:hAnsiTheme="minorHAnsi" w:cstheme="minorHAnsi"/>
              </w:rPr>
              <w:t>5</w:t>
            </w:r>
          </w:p>
        </w:tc>
      </w:tr>
      <w:tr w:rsidR="00306888" w:rsidRPr="0030227B" w14:paraId="3FCFDE92" w14:textId="77777777" w:rsidTr="0043041D">
        <w:trPr>
          <w:trHeight w:val="336"/>
        </w:trPr>
        <w:tc>
          <w:tcPr>
            <w:tcW w:w="7626" w:type="dxa"/>
            <w:gridSpan w:val="2"/>
            <w:tcBorders>
              <w:left w:val="single" w:sz="8" w:space="0" w:color="000000"/>
              <w:right w:val="single" w:sz="8" w:space="0" w:color="000000"/>
            </w:tcBorders>
          </w:tcPr>
          <w:p w14:paraId="5E1AA8F0" w14:textId="77777777" w:rsidR="00306888" w:rsidRPr="0030227B" w:rsidRDefault="00306888" w:rsidP="0043041D">
            <w:pPr>
              <w:pStyle w:val="TableParagraph"/>
              <w:spacing w:before="30"/>
              <w:ind w:left="3898"/>
              <w:rPr>
                <w:rFonts w:asciiTheme="minorHAnsi" w:hAnsiTheme="minorHAnsi" w:cstheme="minorHAnsi"/>
              </w:rPr>
            </w:pPr>
            <w:r w:rsidRPr="0030227B">
              <w:rPr>
                <w:rFonts w:asciiTheme="minorHAnsi" w:hAnsiTheme="minorHAnsi" w:cstheme="minorHAnsi"/>
              </w:rPr>
              <w:t>Localisation du lieu de l'action</w:t>
            </w:r>
          </w:p>
        </w:tc>
      </w:tr>
      <w:tr w:rsidR="00306888" w:rsidRPr="0030227B" w14:paraId="1F9E1FBE" w14:textId="77777777" w:rsidTr="0043041D">
        <w:trPr>
          <w:trHeight w:val="300"/>
        </w:trPr>
        <w:tc>
          <w:tcPr>
            <w:tcW w:w="4485" w:type="dxa"/>
            <w:tcBorders>
              <w:left w:val="single" w:sz="8" w:space="0" w:color="000000"/>
            </w:tcBorders>
          </w:tcPr>
          <w:p w14:paraId="249A69A6" w14:textId="77777777" w:rsidR="00306888" w:rsidRPr="0030227B" w:rsidRDefault="00306888" w:rsidP="0043041D">
            <w:pPr>
              <w:pStyle w:val="TableParagraph"/>
              <w:rPr>
                <w:rFonts w:asciiTheme="minorHAnsi" w:hAnsiTheme="minorHAnsi" w:cstheme="minorHAnsi"/>
              </w:rPr>
            </w:pPr>
          </w:p>
        </w:tc>
        <w:tc>
          <w:tcPr>
            <w:tcW w:w="3141" w:type="dxa"/>
            <w:tcBorders>
              <w:right w:val="single" w:sz="8" w:space="0" w:color="000000"/>
            </w:tcBorders>
          </w:tcPr>
          <w:p w14:paraId="52D3BA47" w14:textId="77777777" w:rsidR="00306888" w:rsidRPr="0030227B" w:rsidRDefault="00306888" w:rsidP="0043041D">
            <w:pPr>
              <w:pStyle w:val="TableParagraph"/>
              <w:spacing w:line="265" w:lineRule="exact"/>
              <w:ind w:left="508"/>
              <w:rPr>
                <w:rFonts w:asciiTheme="minorHAnsi" w:hAnsiTheme="minorHAnsi" w:cstheme="minorHAnsi"/>
              </w:rPr>
            </w:pPr>
            <w:r w:rsidRPr="0030227B">
              <w:rPr>
                <w:rFonts w:asciiTheme="minorHAnsi" w:hAnsiTheme="minorHAnsi" w:cstheme="minorHAnsi"/>
              </w:rPr>
              <w:t>Capacité d'accueil</w:t>
            </w:r>
          </w:p>
        </w:tc>
      </w:tr>
      <w:tr w:rsidR="00306888" w:rsidRPr="0030227B" w14:paraId="3017755C" w14:textId="77777777" w:rsidTr="0043041D">
        <w:trPr>
          <w:trHeight w:val="307"/>
        </w:trPr>
        <w:tc>
          <w:tcPr>
            <w:tcW w:w="4485" w:type="dxa"/>
            <w:tcBorders>
              <w:left w:val="single" w:sz="8" w:space="0" w:color="000000"/>
            </w:tcBorders>
          </w:tcPr>
          <w:p w14:paraId="10348FB9" w14:textId="77777777" w:rsidR="00306888" w:rsidRPr="0030227B" w:rsidRDefault="00306888" w:rsidP="0043041D">
            <w:pPr>
              <w:pStyle w:val="TableParagraph"/>
              <w:rPr>
                <w:rFonts w:asciiTheme="minorHAnsi" w:hAnsiTheme="minorHAnsi" w:cstheme="minorHAnsi"/>
              </w:rPr>
            </w:pPr>
          </w:p>
        </w:tc>
        <w:tc>
          <w:tcPr>
            <w:tcW w:w="3141" w:type="dxa"/>
            <w:tcBorders>
              <w:right w:val="single" w:sz="8" w:space="0" w:color="000000"/>
            </w:tcBorders>
          </w:tcPr>
          <w:p w14:paraId="4B7A5B90" w14:textId="77777777" w:rsidR="00306888" w:rsidRPr="0030227B" w:rsidRDefault="00306888" w:rsidP="0043041D">
            <w:pPr>
              <w:pStyle w:val="TableParagraph"/>
              <w:spacing w:line="263" w:lineRule="exact"/>
              <w:ind w:left="129"/>
              <w:rPr>
                <w:rFonts w:asciiTheme="minorHAnsi" w:hAnsiTheme="minorHAnsi" w:cstheme="minorHAnsi"/>
              </w:rPr>
            </w:pPr>
            <w:r w:rsidRPr="0030227B">
              <w:rPr>
                <w:rFonts w:asciiTheme="minorHAnsi" w:hAnsiTheme="minorHAnsi" w:cstheme="minorHAnsi"/>
              </w:rPr>
              <w:t>Accessibilité transport</w:t>
            </w:r>
          </w:p>
        </w:tc>
      </w:tr>
      <w:tr w:rsidR="00306888" w:rsidRPr="0030227B" w14:paraId="462996DE" w14:textId="77777777" w:rsidTr="0043041D">
        <w:trPr>
          <w:trHeight w:val="270"/>
        </w:trPr>
        <w:tc>
          <w:tcPr>
            <w:tcW w:w="7626" w:type="dxa"/>
            <w:gridSpan w:val="2"/>
            <w:tcBorders>
              <w:left w:val="single" w:sz="8" w:space="0" w:color="000000"/>
              <w:bottom w:val="single" w:sz="8" w:space="0" w:color="000000"/>
              <w:right w:val="single" w:sz="8" w:space="0" w:color="000000"/>
            </w:tcBorders>
          </w:tcPr>
          <w:p w14:paraId="0EFE204B" w14:textId="77777777" w:rsidR="00306888" w:rsidRPr="0030227B" w:rsidRDefault="00306888" w:rsidP="0043041D">
            <w:pPr>
              <w:pStyle w:val="TableParagraph"/>
              <w:spacing w:before="4" w:line="247" w:lineRule="exact"/>
              <w:ind w:left="4436"/>
              <w:rPr>
                <w:rFonts w:asciiTheme="minorHAnsi" w:hAnsiTheme="minorHAnsi" w:cstheme="minorHAnsi"/>
              </w:rPr>
            </w:pPr>
            <w:r w:rsidRPr="0030227B">
              <w:rPr>
                <w:rFonts w:asciiTheme="minorHAnsi" w:hAnsiTheme="minorHAnsi" w:cstheme="minorHAnsi"/>
              </w:rPr>
              <w:t>Calendrier de formation</w:t>
            </w:r>
          </w:p>
        </w:tc>
      </w:tr>
      <w:tr w:rsidR="00306888" w:rsidRPr="0030227B" w14:paraId="05E4AE2A" w14:textId="77777777" w:rsidTr="0043041D">
        <w:trPr>
          <w:trHeight w:val="315"/>
        </w:trPr>
        <w:tc>
          <w:tcPr>
            <w:tcW w:w="7626" w:type="dxa"/>
            <w:gridSpan w:val="2"/>
            <w:tcBorders>
              <w:top w:val="single" w:sz="8" w:space="0" w:color="000000"/>
              <w:bottom w:val="single" w:sz="8" w:space="0" w:color="000000"/>
            </w:tcBorders>
          </w:tcPr>
          <w:p w14:paraId="448D9046" w14:textId="77777777" w:rsidR="00306888" w:rsidRPr="0030227B" w:rsidRDefault="00306888" w:rsidP="0043041D">
            <w:pPr>
              <w:pStyle w:val="TableParagraph"/>
              <w:rPr>
                <w:rFonts w:asciiTheme="minorHAnsi" w:hAnsiTheme="minorHAnsi" w:cstheme="minorHAnsi"/>
              </w:rPr>
            </w:pPr>
          </w:p>
        </w:tc>
      </w:tr>
      <w:tr w:rsidR="00306888" w:rsidRPr="0030227B" w14:paraId="5F9E3A9A" w14:textId="77777777" w:rsidTr="0043041D">
        <w:trPr>
          <w:trHeight w:val="301"/>
        </w:trPr>
        <w:tc>
          <w:tcPr>
            <w:tcW w:w="4485" w:type="dxa"/>
            <w:tcBorders>
              <w:top w:val="single" w:sz="8" w:space="0" w:color="000000"/>
              <w:left w:val="single" w:sz="8" w:space="0" w:color="000000"/>
            </w:tcBorders>
            <w:shd w:val="clear" w:color="auto" w:fill="FFFF00"/>
          </w:tcPr>
          <w:p w14:paraId="30FA47D7" w14:textId="77777777" w:rsidR="00306888" w:rsidRPr="0030227B" w:rsidRDefault="00306888" w:rsidP="0043041D">
            <w:pPr>
              <w:pStyle w:val="TableParagraph"/>
              <w:spacing w:before="35" w:line="247" w:lineRule="exact"/>
              <w:ind w:left="71"/>
              <w:rPr>
                <w:rFonts w:asciiTheme="minorHAnsi" w:hAnsiTheme="minorHAnsi" w:cstheme="minorHAnsi"/>
              </w:rPr>
            </w:pPr>
            <w:r w:rsidRPr="0030227B">
              <w:rPr>
                <w:rFonts w:asciiTheme="minorHAnsi" w:hAnsiTheme="minorHAnsi" w:cstheme="minorHAnsi"/>
              </w:rPr>
              <w:t>Coût total de l'action</w:t>
            </w:r>
          </w:p>
        </w:tc>
        <w:tc>
          <w:tcPr>
            <w:tcW w:w="3141" w:type="dxa"/>
            <w:tcBorders>
              <w:top w:val="single" w:sz="8" w:space="0" w:color="000000"/>
              <w:right w:val="single" w:sz="8" w:space="0" w:color="000000"/>
            </w:tcBorders>
            <w:shd w:val="clear" w:color="auto" w:fill="FFFF00"/>
          </w:tcPr>
          <w:p w14:paraId="0CA2E0FE" w14:textId="77777777" w:rsidR="00306888" w:rsidRPr="0030227B" w:rsidRDefault="00306888" w:rsidP="0043041D">
            <w:pPr>
              <w:pStyle w:val="TableParagraph"/>
              <w:spacing w:before="35" w:line="247" w:lineRule="exact"/>
              <w:ind w:right="352"/>
              <w:jc w:val="right"/>
              <w:rPr>
                <w:rFonts w:asciiTheme="minorHAnsi" w:hAnsiTheme="minorHAnsi" w:cstheme="minorHAnsi"/>
              </w:rPr>
            </w:pPr>
            <w:r w:rsidRPr="0030227B">
              <w:rPr>
                <w:rFonts w:asciiTheme="minorHAnsi" w:hAnsiTheme="minorHAnsi" w:cstheme="minorHAnsi"/>
              </w:rPr>
              <w:t>15</w:t>
            </w:r>
          </w:p>
        </w:tc>
      </w:tr>
      <w:tr w:rsidR="00306888" w:rsidRPr="0030227B" w14:paraId="255D7C32" w14:textId="77777777" w:rsidTr="0043041D">
        <w:trPr>
          <w:trHeight w:val="532"/>
        </w:trPr>
        <w:tc>
          <w:tcPr>
            <w:tcW w:w="4485" w:type="dxa"/>
            <w:tcBorders>
              <w:left w:val="single" w:sz="8" w:space="0" w:color="000000"/>
              <w:bottom w:val="single" w:sz="8" w:space="0" w:color="000000"/>
            </w:tcBorders>
          </w:tcPr>
          <w:p w14:paraId="543B06FA" w14:textId="28C0F856" w:rsidR="00306888" w:rsidRPr="0030227B" w:rsidRDefault="00306888" w:rsidP="0043041D">
            <w:pPr>
              <w:pStyle w:val="TableParagraph"/>
              <w:spacing w:line="264" w:lineRule="exact"/>
              <w:ind w:left="71" w:right="2338"/>
              <w:rPr>
                <w:rFonts w:asciiTheme="minorHAnsi" w:hAnsiTheme="minorHAnsi" w:cstheme="minorHAnsi"/>
              </w:rPr>
            </w:pPr>
            <w:r w:rsidRPr="0030227B">
              <w:rPr>
                <w:rFonts w:asciiTheme="minorHAnsi" w:hAnsiTheme="minorHAnsi" w:cstheme="minorHAnsi"/>
              </w:rPr>
              <w:t>Coût horaire individuel</w:t>
            </w:r>
          </w:p>
        </w:tc>
        <w:tc>
          <w:tcPr>
            <w:tcW w:w="3141" w:type="dxa"/>
            <w:tcBorders>
              <w:bottom w:val="single" w:sz="8" w:space="0" w:color="000000"/>
              <w:right w:val="single" w:sz="8" w:space="0" w:color="000000"/>
            </w:tcBorders>
          </w:tcPr>
          <w:p w14:paraId="77878746" w14:textId="77777777" w:rsidR="00306888" w:rsidRPr="0030227B" w:rsidRDefault="00306888" w:rsidP="0043041D">
            <w:pPr>
              <w:pStyle w:val="TableParagraph"/>
              <w:rPr>
                <w:rFonts w:asciiTheme="minorHAnsi" w:hAnsiTheme="minorHAnsi" w:cstheme="minorHAnsi"/>
              </w:rPr>
            </w:pPr>
          </w:p>
        </w:tc>
      </w:tr>
      <w:tr w:rsidR="00306888" w:rsidRPr="0030227B" w14:paraId="240FDEFF" w14:textId="77777777" w:rsidTr="0043041D">
        <w:trPr>
          <w:trHeight w:val="326"/>
        </w:trPr>
        <w:tc>
          <w:tcPr>
            <w:tcW w:w="4485" w:type="dxa"/>
            <w:tcBorders>
              <w:top w:val="single" w:sz="8" w:space="0" w:color="000000"/>
            </w:tcBorders>
          </w:tcPr>
          <w:p w14:paraId="0E725612" w14:textId="77777777" w:rsidR="00306888" w:rsidRPr="0030227B" w:rsidRDefault="00306888" w:rsidP="0043041D">
            <w:pPr>
              <w:pStyle w:val="TableParagraph"/>
              <w:rPr>
                <w:rFonts w:asciiTheme="minorHAnsi" w:hAnsiTheme="minorHAnsi" w:cstheme="minorHAnsi"/>
              </w:rPr>
            </w:pPr>
          </w:p>
        </w:tc>
        <w:tc>
          <w:tcPr>
            <w:tcW w:w="3141" w:type="dxa"/>
            <w:tcBorders>
              <w:top w:val="single" w:sz="8" w:space="0" w:color="000000"/>
            </w:tcBorders>
          </w:tcPr>
          <w:p w14:paraId="535CA417" w14:textId="77777777" w:rsidR="00306888" w:rsidRPr="0030227B" w:rsidRDefault="00306888" w:rsidP="0043041D">
            <w:pPr>
              <w:pStyle w:val="TableParagraph"/>
              <w:rPr>
                <w:rFonts w:asciiTheme="minorHAnsi" w:hAnsiTheme="minorHAnsi" w:cstheme="minorHAnsi"/>
              </w:rPr>
            </w:pPr>
          </w:p>
        </w:tc>
      </w:tr>
      <w:tr w:rsidR="00306888" w:rsidRPr="0030227B" w14:paraId="5E14A955" w14:textId="77777777" w:rsidTr="0043041D">
        <w:trPr>
          <w:trHeight w:val="628"/>
        </w:trPr>
        <w:tc>
          <w:tcPr>
            <w:tcW w:w="4485" w:type="dxa"/>
            <w:tcBorders>
              <w:bottom w:val="single" w:sz="8" w:space="0" w:color="000000"/>
            </w:tcBorders>
          </w:tcPr>
          <w:p w14:paraId="0FEAB1E9" w14:textId="77777777" w:rsidR="00306888" w:rsidRPr="0030227B" w:rsidRDefault="00306888" w:rsidP="0043041D">
            <w:pPr>
              <w:pStyle w:val="TableParagraph"/>
              <w:spacing w:before="45"/>
              <w:ind w:left="81"/>
              <w:rPr>
                <w:rFonts w:asciiTheme="minorHAnsi" w:hAnsiTheme="minorHAnsi" w:cstheme="minorHAnsi"/>
              </w:rPr>
            </w:pPr>
            <w:r w:rsidRPr="0030227B">
              <w:rPr>
                <w:rFonts w:asciiTheme="minorHAnsi" w:hAnsiTheme="minorHAnsi" w:cstheme="minorHAnsi"/>
              </w:rPr>
              <w:t>Total des points</w:t>
            </w:r>
          </w:p>
        </w:tc>
        <w:tc>
          <w:tcPr>
            <w:tcW w:w="3141" w:type="dxa"/>
            <w:tcBorders>
              <w:bottom w:val="single" w:sz="8" w:space="0" w:color="000000"/>
            </w:tcBorders>
          </w:tcPr>
          <w:p w14:paraId="39B7DFE2" w14:textId="77777777" w:rsidR="00306888" w:rsidRPr="0030227B" w:rsidRDefault="00306888" w:rsidP="0043041D">
            <w:pPr>
              <w:pStyle w:val="TableParagraph"/>
              <w:spacing w:before="45"/>
              <w:ind w:right="363"/>
              <w:jc w:val="right"/>
              <w:rPr>
                <w:rFonts w:asciiTheme="minorHAnsi" w:hAnsiTheme="minorHAnsi" w:cstheme="minorHAnsi"/>
              </w:rPr>
            </w:pPr>
            <w:r w:rsidRPr="0030227B">
              <w:rPr>
                <w:rFonts w:asciiTheme="minorHAnsi" w:hAnsiTheme="minorHAnsi" w:cstheme="minorHAnsi"/>
              </w:rPr>
              <w:t>50</w:t>
            </w:r>
          </w:p>
        </w:tc>
      </w:tr>
    </w:tbl>
    <w:p w14:paraId="02789776" w14:textId="67573027" w:rsidR="00C821E3" w:rsidRPr="0030227B" w:rsidRDefault="00C821E3" w:rsidP="00C821E3">
      <w:pPr>
        <w:rPr>
          <w:rFonts w:asciiTheme="minorHAnsi" w:hAnsiTheme="minorHAnsi" w:cstheme="minorHAnsi"/>
        </w:rPr>
      </w:pPr>
    </w:p>
    <w:p w14:paraId="68055018" w14:textId="40B87CAB" w:rsidR="000D0DC8" w:rsidRPr="0030227B" w:rsidRDefault="00C821E3" w:rsidP="00C821E3">
      <w:pPr>
        <w:pStyle w:val="Titre1"/>
        <w:rPr>
          <w:rFonts w:cstheme="minorHAnsi"/>
        </w:rPr>
      </w:pPr>
      <w:bookmarkStart w:id="23" w:name="_Toc124435512"/>
      <w:bookmarkStart w:id="24" w:name="_Hlk123894730"/>
      <w:r w:rsidRPr="0030227B">
        <w:rPr>
          <w:rFonts w:cstheme="minorHAnsi"/>
        </w:rPr>
        <w:t>Article 8 Modalité de règlement</w:t>
      </w:r>
      <w:bookmarkEnd w:id="23"/>
    </w:p>
    <w:p w14:paraId="373F7452" w14:textId="77777777" w:rsidR="005A3534" w:rsidRPr="0030227B" w:rsidRDefault="005A3534" w:rsidP="00022172">
      <w:pPr>
        <w:spacing w:line="276" w:lineRule="auto"/>
        <w:ind w:left="360" w:firstLine="348"/>
        <w:jc w:val="both"/>
        <w:rPr>
          <w:rFonts w:asciiTheme="minorHAnsi" w:hAnsiTheme="minorHAnsi" w:cstheme="minorHAnsi"/>
          <w:sz w:val="22"/>
          <w:szCs w:val="22"/>
        </w:rPr>
      </w:pPr>
    </w:p>
    <w:p w14:paraId="185E430F" w14:textId="27C2B7A8" w:rsidR="007D3D15" w:rsidRPr="0030227B" w:rsidRDefault="000D0DC8" w:rsidP="006F368C">
      <w:pPr>
        <w:pStyle w:val="Puce1"/>
        <w:numPr>
          <w:ilvl w:val="0"/>
          <w:numId w:val="0"/>
        </w:numPr>
        <w:spacing w:after="0" w:line="240" w:lineRule="auto"/>
        <w:ind w:left="360"/>
        <w:jc w:val="both"/>
        <w:rPr>
          <w:szCs w:val="22"/>
        </w:rPr>
      </w:pPr>
      <w:r w:rsidRPr="0030227B">
        <w:rPr>
          <w:szCs w:val="22"/>
        </w:rPr>
        <w:t xml:space="preserve">Le règlement de l’action sera calculé au prorata des heures réalisées </w:t>
      </w:r>
      <w:r w:rsidR="007D3D15" w:rsidRPr="0030227B">
        <w:rPr>
          <w:szCs w:val="22"/>
        </w:rPr>
        <w:t xml:space="preserve">par stagiaire, </w:t>
      </w:r>
      <w:r w:rsidRPr="0030227B">
        <w:rPr>
          <w:szCs w:val="22"/>
        </w:rPr>
        <w:t>en centre</w:t>
      </w:r>
      <w:r w:rsidR="007D3D15" w:rsidRPr="0030227B">
        <w:rPr>
          <w:szCs w:val="22"/>
        </w:rPr>
        <w:t>,</w:t>
      </w:r>
      <w:r w:rsidRPr="0030227B">
        <w:rPr>
          <w:szCs w:val="22"/>
        </w:rPr>
        <w:t xml:space="preserve"> sur la base des émargements transmis et signés par le </w:t>
      </w:r>
      <w:r w:rsidR="00E40A34" w:rsidRPr="0030227B">
        <w:rPr>
          <w:szCs w:val="22"/>
        </w:rPr>
        <w:t xml:space="preserve">prestataire </w:t>
      </w:r>
      <w:r w:rsidR="00F82C9E" w:rsidRPr="0030227B">
        <w:rPr>
          <w:szCs w:val="22"/>
        </w:rPr>
        <w:t>et ce dans la limite du montant conventionné.</w:t>
      </w:r>
      <w:r w:rsidRPr="0030227B">
        <w:rPr>
          <w:szCs w:val="22"/>
        </w:rPr>
        <w:t xml:space="preserve"> </w:t>
      </w:r>
      <w:r w:rsidR="00FA79A0" w:rsidRPr="0030227B">
        <w:rPr>
          <w:szCs w:val="22"/>
        </w:rPr>
        <w:t>Le paiement du marché est soumis à une clause de réfaction en cas de sous-réalisation de la prestation attendue</w:t>
      </w:r>
      <w:r w:rsidR="00E40A34" w:rsidRPr="0030227B">
        <w:rPr>
          <w:szCs w:val="22"/>
        </w:rPr>
        <w:t xml:space="preserve">. </w:t>
      </w:r>
    </w:p>
    <w:p w14:paraId="740C67CB" w14:textId="77777777" w:rsidR="00C821E3" w:rsidRPr="0030227B" w:rsidRDefault="00C821E3" w:rsidP="006F368C">
      <w:pPr>
        <w:pStyle w:val="Puce1"/>
        <w:numPr>
          <w:ilvl w:val="0"/>
          <w:numId w:val="0"/>
        </w:numPr>
        <w:spacing w:after="0" w:line="240" w:lineRule="auto"/>
        <w:ind w:left="360"/>
        <w:jc w:val="both"/>
        <w:rPr>
          <w:sz w:val="24"/>
          <w:szCs w:val="24"/>
        </w:rPr>
      </w:pPr>
    </w:p>
    <w:p w14:paraId="733F650C" w14:textId="77777777" w:rsidR="004354A8" w:rsidRPr="0030227B" w:rsidRDefault="000D0DC8" w:rsidP="006F368C">
      <w:pPr>
        <w:pStyle w:val="Puce1"/>
        <w:numPr>
          <w:ilvl w:val="0"/>
          <w:numId w:val="0"/>
        </w:numPr>
        <w:spacing w:after="0" w:line="240" w:lineRule="auto"/>
        <w:ind w:left="360"/>
        <w:jc w:val="both"/>
        <w:rPr>
          <w:szCs w:val="22"/>
        </w:rPr>
      </w:pPr>
      <w:r w:rsidRPr="0030227B">
        <w:rPr>
          <w:szCs w:val="22"/>
        </w:rPr>
        <w:t>Il s’effectuera à 30 jours, sous réserve de la production et de l’acceptation des justificatifs suivants :</w:t>
      </w:r>
    </w:p>
    <w:p w14:paraId="62146BF4" w14:textId="2F9F487E" w:rsidR="004354A8" w:rsidRPr="0030227B" w:rsidRDefault="004354A8" w:rsidP="00F2522B">
      <w:pPr>
        <w:pStyle w:val="Puce1"/>
        <w:numPr>
          <w:ilvl w:val="0"/>
          <w:numId w:val="5"/>
        </w:numPr>
        <w:spacing w:after="0" w:line="240" w:lineRule="auto"/>
        <w:jc w:val="both"/>
        <w:rPr>
          <w:szCs w:val="22"/>
        </w:rPr>
      </w:pPr>
      <w:r w:rsidRPr="0030227B">
        <w:rPr>
          <w:szCs w:val="22"/>
        </w:rPr>
        <w:t>Feuilles d’émargements des participants et d</w:t>
      </w:r>
      <w:r w:rsidR="003E0EFB" w:rsidRPr="0030227B">
        <w:rPr>
          <w:szCs w:val="22"/>
        </w:rPr>
        <w:t xml:space="preserve">es intervenants </w:t>
      </w:r>
      <w:r w:rsidRPr="0030227B">
        <w:rPr>
          <w:szCs w:val="22"/>
        </w:rPr>
        <w:t>(indiquant l’amplitude horaire, le matin et l’après-m</w:t>
      </w:r>
      <w:r w:rsidR="00F41868" w:rsidRPr="0030227B">
        <w:rPr>
          <w:szCs w:val="22"/>
        </w:rPr>
        <w:t>idi) avec les logos européens</w:t>
      </w:r>
      <w:r w:rsidRPr="0030227B">
        <w:rPr>
          <w:szCs w:val="22"/>
        </w:rPr>
        <w:t>. Les heures déclarées ne pourront être présentées sous un fractionnement inférieur à 15 minutes ;</w:t>
      </w:r>
    </w:p>
    <w:p w14:paraId="447E4D60" w14:textId="4668D21C" w:rsidR="004354A8" w:rsidRPr="0030227B" w:rsidRDefault="004354A8" w:rsidP="00F2522B">
      <w:pPr>
        <w:pStyle w:val="Puce1"/>
        <w:numPr>
          <w:ilvl w:val="0"/>
          <w:numId w:val="5"/>
        </w:numPr>
        <w:spacing w:after="0" w:line="240" w:lineRule="auto"/>
        <w:jc w:val="both"/>
        <w:rPr>
          <w:szCs w:val="22"/>
        </w:rPr>
      </w:pPr>
      <w:r w:rsidRPr="0030227B">
        <w:rPr>
          <w:szCs w:val="22"/>
        </w:rPr>
        <w:t xml:space="preserve">Facture originale adressée à </w:t>
      </w:r>
      <w:r w:rsidR="00C821E3" w:rsidRPr="0030227B">
        <w:rPr>
          <w:szCs w:val="22"/>
        </w:rPr>
        <w:t>la MIE</w:t>
      </w:r>
      <w:r w:rsidRPr="0030227B">
        <w:rPr>
          <w:szCs w:val="22"/>
        </w:rPr>
        <w:t xml:space="preserve">. Elle devra être conforme à la période conventionnée et devra mentionner : NOM et PRENOM </w:t>
      </w:r>
      <w:r w:rsidR="007564E3" w:rsidRPr="0030227B">
        <w:rPr>
          <w:szCs w:val="22"/>
        </w:rPr>
        <w:t>des</w:t>
      </w:r>
      <w:r w:rsidRPr="0030227B">
        <w:rPr>
          <w:szCs w:val="22"/>
        </w:rPr>
        <w:t xml:space="preserve"> </w:t>
      </w:r>
      <w:r w:rsidR="001A5B1E" w:rsidRPr="0030227B">
        <w:rPr>
          <w:szCs w:val="22"/>
        </w:rPr>
        <w:t>participants, le</w:t>
      </w:r>
      <w:r w:rsidRPr="0030227B">
        <w:rPr>
          <w:szCs w:val="22"/>
        </w:rPr>
        <w:t xml:space="preserve"> nombre d’heures effectué ;</w:t>
      </w:r>
    </w:p>
    <w:p w14:paraId="4ECC5E18" w14:textId="1640023C" w:rsidR="003E0EFB" w:rsidRPr="0030227B" w:rsidRDefault="004354A8" w:rsidP="00902B8F">
      <w:pPr>
        <w:pStyle w:val="Puce1"/>
        <w:numPr>
          <w:ilvl w:val="0"/>
          <w:numId w:val="5"/>
        </w:numPr>
        <w:spacing w:after="0" w:line="240" w:lineRule="auto"/>
        <w:jc w:val="both"/>
        <w:rPr>
          <w:szCs w:val="22"/>
        </w:rPr>
      </w:pPr>
      <w:r w:rsidRPr="0030227B">
        <w:rPr>
          <w:szCs w:val="22"/>
        </w:rPr>
        <w:lastRenderedPageBreak/>
        <w:t>L</w:t>
      </w:r>
      <w:r w:rsidR="003E0EFB" w:rsidRPr="0030227B">
        <w:rPr>
          <w:szCs w:val="22"/>
        </w:rPr>
        <w:t>es supports de l’action : photographies, conseils RH, les fiches d’évaluation et de satisfaction de chaque participant.</w:t>
      </w:r>
    </w:p>
    <w:p w14:paraId="55EE0D8C" w14:textId="44AC5A0A" w:rsidR="000A09F3" w:rsidRPr="0030227B" w:rsidRDefault="00C821E3" w:rsidP="00C821E3">
      <w:pPr>
        <w:pStyle w:val="Titre1"/>
        <w:rPr>
          <w:rFonts w:cstheme="minorHAnsi"/>
        </w:rPr>
      </w:pPr>
      <w:bookmarkStart w:id="25" w:name="_Toc124435513"/>
      <w:r w:rsidRPr="0030227B">
        <w:rPr>
          <w:rFonts w:cstheme="minorHAnsi"/>
        </w:rPr>
        <w:t xml:space="preserve">Article 9 </w:t>
      </w:r>
      <w:r w:rsidR="000A09F3" w:rsidRPr="0030227B">
        <w:rPr>
          <w:rFonts w:cstheme="minorHAnsi"/>
        </w:rPr>
        <w:t>Obligation de publicité et d’information</w:t>
      </w:r>
      <w:bookmarkEnd w:id="25"/>
    </w:p>
    <w:p w14:paraId="288A884E" w14:textId="77777777" w:rsidR="00C34363" w:rsidRPr="0030227B" w:rsidRDefault="005962FB" w:rsidP="00C34363">
      <w:pPr>
        <w:spacing w:line="276" w:lineRule="auto"/>
        <w:ind w:left="360"/>
        <w:jc w:val="both"/>
        <w:rPr>
          <w:rFonts w:asciiTheme="minorHAnsi" w:hAnsiTheme="minorHAnsi" w:cstheme="minorHAnsi"/>
          <w:bCs/>
          <w:szCs w:val="22"/>
        </w:rPr>
      </w:pPr>
      <w:r w:rsidRPr="0030227B">
        <w:rPr>
          <w:rFonts w:asciiTheme="minorHAnsi" w:hAnsiTheme="minorHAnsi" w:cstheme="minorHAnsi"/>
          <w:bCs/>
          <w:szCs w:val="22"/>
        </w:rPr>
        <w:tab/>
      </w:r>
    </w:p>
    <w:p w14:paraId="659BE702" w14:textId="77777777" w:rsidR="00130640" w:rsidRPr="0030227B" w:rsidRDefault="00130640" w:rsidP="006F368C">
      <w:pPr>
        <w:pStyle w:val="Puce1"/>
        <w:numPr>
          <w:ilvl w:val="0"/>
          <w:numId w:val="0"/>
        </w:numPr>
        <w:spacing w:after="0" w:line="240" w:lineRule="auto"/>
        <w:ind w:left="360"/>
        <w:jc w:val="both"/>
        <w:rPr>
          <w:szCs w:val="22"/>
        </w:rPr>
      </w:pPr>
      <w:r w:rsidRPr="0030227B">
        <w:rPr>
          <w:szCs w:val="22"/>
        </w:rPr>
        <w:t>Des financements du Fonds Social Européen (FSE) seront mobilisés sur cette action.</w:t>
      </w:r>
    </w:p>
    <w:p w14:paraId="28FA2D4A" w14:textId="77777777" w:rsidR="00130640" w:rsidRPr="0030227B" w:rsidRDefault="00130640" w:rsidP="006F368C">
      <w:pPr>
        <w:pStyle w:val="Puce1"/>
        <w:numPr>
          <w:ilvl w:val="0"/>
          <w:numId w:val="0"/>
        </w:numPr>
        <w:spacing w:after="0" w:line="240" w:lineRule="auto"/>
        <w:ind w:left="360"/>
        <w:jc w:val="both"/>
        <w:rPr>
          <w:szCs w:val="22"/>
        </w:rPr>
      </w:pPr>
    </w:p>
    <w:p w14:paraId="20A84980" w14:textId="77777777" w:rsidR="00130640" w:rsidRPr="0030227B" w:rsidRDefault="00130640" w:rsidP="006F368C">
      <w:pPr>
        <w:pStyle w:val="Puce1"/>
        <w:numPr>
          <w:ilvl w:val="0"/>
          <w:numId w:val="0"/>
        </w:numPr>
        <w:spacing w:after="0" w:line="240" w:lineRule="auto"/>
        <w:ind w:left="360"/>
        <w:jc w:val="both"/>
        <w:rPr>
          <w:szCs w:val="22"/>
        </w:rPr>
      </w:pPr>
      <w:r w:rsidRPr="0030227B">
        <w:rPr>
          <w:szCs w:val="22"/>
        </w:rPr>
        <w:t xml:space="preserve">Le prestataire devra faire savoir aux participants que cette action bénéficie du soutien du Fonds Social Européen. </w:t>
      </w:r>
    </w:p>
    <w:p w14:paraId="73187044" w14:textId="77777777" w:rsidR="00130640" w:rsidRPr="0030227B" w:rsidRDefault="00130640" w:rsidP="006F368C">
      <w:pPr>
        <w:pStyle w:val="Puce1"/>
        <w:numPr>
          <w:ilvl w:val="0"/>
          <w:numId w:val="0"/>
        </w:numPr>
        <w:spacing w:after="0" w:line="240" w:lineRule="auto"/>
        <w:ind w:left="360"/>
        <w:jc w:val="both"/>
        <w:rPr>
          <w:szCs w:val="22"/>
        </w:rPr>
      </w:pPr>
    </w:p>
    <w:p w14:paraId="0B97C676" w14:textId="7D482F7E" w:rsidR="00130640" w:rsidRPr="0030227B" w:rsidRDefault="00130640" w:rsidP="006F368C">
      <w:pPr>
        <w:pStyle w:val="Puce1"/>
        <w:numPr>
          <w:ilvl w:val="0"/>
          <w:numId w:val="0"/>
        </w:numPr>
        <w:spacing w:after="0" w:line="240" w:lineRule="auto"/>
        <w:ind w:left="360"/>
        <w:jc w:val="both"/>
        <w:rPr>
          <w:szCs w:val="22"/>
        </w:rPr>
      </w:pPr>
      <w:r w:rsidRPr="0030227B">
        <w:rPr>
          <w:szCs w:val="22"/>
        </w:rPr>
        <w:t>Tous les documents remis aux participants, en particulier les feuilles d’émargement, devront comporter le logotype européen : le drapeau européen avec la mention « </w:t>
      </w:r>
      <w:r w:rsidR="003B799D">
        <w:rPr>
          <w:szCs w:val="22"/>
        </w:rPr>
        <w:t>Cofinancé par l’</w:t>
      </w:r>
      <w:r w:rsidRPr="0030227B">
        <w:rPr>
          <w:szCs w:val="22"/>
        </w:rPr>
        <w:t xml:space="preserve">Union Européenne ». </w:t>
      </w:r>
    </w:p>
    <w:p w14:paraId="64149FC6" w14:textId="6B70026C" w:rsidR="00904B44" w:rsidRPr="0030227B" w:rsidRDefault="003B799D" w:rsidP="00902B8F">
      <w:pPr>
        <w:pStyle w:val="Puce1"/>
        <w:numPr>
          <w:ilvl w:val="0"/>
          <w:numId w:val="0"/>
        </w:numPr>
        <w:spacing w:after="0" w:line="240" w:lineRule="auto"/>
        <w:ind w:left="360"/>
        <w:jc w:val="both"/>
        <w:rPr>
          <w:bCs/>
          <w:szCs w:val="22"/>
        </w:rPr>
      </w:pPr>
      <w:r>
        <w:rPr>
          <w:noProof/>
          <w:sz w:val="24"/>
          <w:szCs w:val="24"/>
        </w:rPr>
        <w:drawing>
          <wp:inline distT="0" distB="0" distL="0" distR="0" wp14:anchorId="4319E444" wp14:editId="78A68714">
            <wp:extent cx="5047926" cy="1085182"/>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5">
                      <a:extLst>
                        <a:ext uri="{28A0092B-C50C-407E-A947-70E740481C1C}">
                          <a14:useLocalDpi xmlns:a14="http://schemas.microsoft.com/office/drawing/2010/main" val="0"/>
                        </a:ext>
                      </a:extLst>
                    </a:blip>
                    <a:stretch>
                      <a:fillRect/>
                    </a:stretch>
                  </pic:blipFill>
                  <pic:spPr>
                    <a:xfrm>
                      <a:off x="0" y="0"/>
                      <a:ext cx="5047926" cy="1085182"/>
                    </a:xfrm>
                    <a:prstGeom prst="rect">
                      <a:avLst/>
                    </a:prstGeom>
                  </pic:spPr>
                </pic:pic>
              </a:graphicData>
            </a:graphic>
          </wp:inline>
        </w:drawing>
      </w:r>
      <w:r w:rsidR="00130640" w:rsidRPr="0030227B">
        <w:rPr>
          <w:sz w:val="24"/>
          <w:szCs w:val="24"/>
        </w:rPr>
        <w:tab/>
      </w:r>
      <w:r w:rsidR="00130640" w:rsidRPr="0030227B">
        <w:rPr>
          <w:sz w:val="24"/>
          <w:szCs w:val="24"/>
        </w:rPr>
        <w:tab/>
      </w:r>
    </w:p>
    <w:p w14:paraId="06425DE7" w14:textId="3068E876" w:rsidR="00904B44" w:rsidRPr="0030227B" w:rsidRDefault="00C821E3" w:rsidP="00C821E3">
      <w:pPr>
        <w:pStyle w:val="Titre1"/>
        <w:rPr>
          <w:rFonts w:cstheme="minorHAnsi"/>
        </w:rPr>
      </w:pPr>
      <w:bookmarkStart w:id="26" w:name="_Toc124435514"/>
      <w:r w:rsidRPr="0030227B">
        <w:rPr>
          <w:rFonts w:cstheme="minorHAnsi"/>
        </w:rPr>
        <w:t>Article 1</w:t>
      </w:r>
      <w:r w:rsidR="00306888" w:rsidRPr="0030227B">
        <w:rPr>
          <w:rFonts w:cstheme="minorHAnsi"/>
        </w:rPr>
        <w:t>0</w:t>
      </w:r>
      <w:r w:rsidRPr="0030227B">
        <w:rPr>
          <w:rFonts w:cstheme="minorHAnsi"/>
        </w:rPr>
        <w:t xml:space="preserve"> </w:t>
      </w:r>
      <w:r w:rsidR="00904B44" w:rsidRPr="0030227B">
        <w:rPr>
          <w:rFonts w:cstheme="minorHAnsi"/>
        </w:rPr>
        <w:t>Règlement des litiges</w:t>
      </w:r>
      <w:bookmarkEnd w:id="26"/>
    </w:p>
    <w:p w14:paraId="3B191AC5" w14:textId="77777777" w:rsidR="00904B44" w:rsidRPr="0030227B" w:rsidRDefault="00904B44" w:rsidP="00904B44">
      <w:pPr>
        <w:ind w:left="1068" w:firstLine="348"/>
        <w:rPr>
          <w:rFonts w:asciiTheme="minorHAnsi" w:hAnsiTheme="minorHAnsi" w:cstheme="minorHAnsi"/>
        </w:rPr>
      </w:pPr>
    </w:p>
    <w:p w14:paraId="28063897" w14:textId="77777777" w:rsidR="00FA79A0" w:rsidRPr="00902B8F" w:rsidRDefault="000804CE" w:rsidP="00902B8F">
      <w:pPr>
        <w:pStyle w:val="Puce1"/>
        <w:numPr>
          <w:ilvl w:val="0"/>
          <w:numId w:val="0"/>
        </w:numPr>
        <w:spacing w:after="0" w:line="240" w:lineRule="auto"/>
        <w:ind w:left="360"/>
        <w:jc w:val="both"/>
        <w:rPr>
          <w:szCs w:val="22"/>
        </w:rPr>
      </w:pPr>
      <w:r w:rsidRPr="0030227B">
        <w:rPr>
          <w:szCs w:val="22"/>
        </w:rPr>
        <w:t>Tout litige résultant de l’exécution de la présente convention est du ressort du tribunal territorialement compétent.</w:t>
      </w:r>
      <w:r w:rsidRPr="00902B8F">
        <w:rPr>
          <w:szCs w:val="22"/>
        </w:rPr>
        <w:t xml:space="preserve"> </w:t>
      </w:r>
      <w:r w:rsidR="005B4651" w:rsidRPr="00902B8F">
        <w:rPr>
          <w:szCs w:val="22"/>
        </w:rPr>
        <w:t xml:space="preserve"> </w:t>
      </w:r>
      <w:bookmarkEnd w:id="24"/>
      <w:r w:rsidR="00FA79A0" w:rsidRPr="00B334A7">
        <w:rPr>
          <w:rFonts w:ascii="Verdana" w:hAnsi="Verdana"/>
          <w:szCs w:val="22"/>
        </w:rPr>
        <w:br w:type="page"/>
      </w:r>
    </w:p>
    <w:p w14:paraId="11B5B301" w14:textId="77777777" w:rsidR="00FA79A0" w:rsidRPr="00B334A7" w:rsidRDefault="00FA79A0" w:rsidP="00FA79A0">
      <w:pPr>
        <w:pStyle w:val="Titre1"/>
        <w:spacing w:line="276" w:lineRule="auto"/>
        <w:rPr>
          <w:rFonts w:ascii="Verdana" w:hAnsi="Verdana"/>
        </w:rPr>
        <w:sectPr w:rsidR="00FA79A0" w:rsidRPr="00B334A7" w:rsidSect="00AC6953">
          <w:headerReference w:type="even" r:id="rId16"/>
          <w:headerReference w:type="default" r:id="rId17"/>
          <w:footerReference w:type="even" r:id="rId18"/>
          <w:footerReference w:type="default" r:id="rId19"/>
          <w:pgSz w:w="11906" w:h="16838"/>
          <w:pgMar w:top="1135" w:right="1418" w:bottom="1418" w:left="1418" w:header="709" w:footer="709" w:gutter="0"/>
          <w:cols w:space="708"/>
          <w:titlePg/>
          <w:docGrid w:linePitch="360"/>
        </w:sectPr>
      </w:pPr>
    </w:p>
    <w:p w14:paraId="02A0DF0B" w14:textId="77777777" w:rsidR="00FA79A0" w:rsidRPr="0030227B" w:rsidRDefault="00FA79A0" w:rsidP="00E62357">
      <w:pPr>
        <w:pStyle w:val="Titre1"/>
        <w:rPr>
          <w:rFonts w:cstheme="minorHAnsi"/>
          <w:b w:val="0"/>
          <w:bCs w:val="0"/>
        </w:rPr>
      </w:pPr>
      <w:bookmarkStart w:id="27" w:name="_Toc124435515"/>
      <w:r w:rsidRPr="0030227B">
        <w:rPr>
          <w:rFonts w:cstheme="minorHAnsi"/>
          <w:b w:val="0"/>
          <w:bCs w:val="0"/>
        </w:rPr>
        <w:lastRenderedPageBreak/>
        <w:t>Annexe 1 – Fiche technique</w:t>
      </w:r>
      <w:bookmarkEnd w:id="27"/>
      <w:r w:rsidRPr="0030227B">
        <w:rPr>
          <w:rFonts w:cstheme="minorHAnsi"/>
          <w:b w:val="0"/>
          <w:bCs w:val="0"/>
        </w:rPr>
        <w:t xml:space="preserve"> </w:t>
      </w:r>
    </w:p>
    <w:p w14:paraId="70996CE1" w14:textId="77777777" w:rsidR="00FA79A0" w:rsidRPr="00B334A7" w:rsidRDefault="00FA79A0" w:rsidP="00FA79A0">
      <w:pPr>
        <w:pStyle w:val="Default"/>
        <w:spacing w:line="276" w:lineRule="auto"/>
        <w:ind w:firstLine="567"/>
        <w:rPr>
          <w:sz w:val="22"/>
          <w:szCs w:val="22"/>
        </w:rPr>
      </w:pPr>
    </w:p>
    <w:tbl>
      <w:tblPr>
        <w:tblStyle w:val="NormalTable0"/>
        <w:tblW w:w="9052" w:type="dxa"/>
        <w:tblInd w:w="152"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669"/>
        <w:gridCol w:w="4383"/>
      </w:tblGrid>
      <w:tr w:rsidR="00306888" w14:paraId="13D3C577" w14:textId="77777777" w:rsidTr="00E96814">
        <w:trPr>
          <w:trHeight w:val="261"/>
        </w:trPr>
        <w:tc>
          <w:tcPr>
            <w:tcW w:w="9052" w:type="dxa"/>
            <w:gridSpan w:val="2"/>
            <w:tcBorders>
              <w:left w:val="single" w:sz="6" w:space="0" w:color="000000"/>
              <w:bottom w:val="single" w:sz="12" w:space="0" w:color="000000"/>
              <w:right w:val="single" w:sz="12" w:space="0" w:color="000000"/>
            </w:tcBorders>
            <w:shd w:val="clear" w:color="auto" w:fill="FFFF00"/>
          </w:tcPr>
          <w:p w14:paraId="3AEF927E" w14:textId="77777777" w:rsidR="00306888" w:rsidRDefault="00306888" w:rsidP="0043041D">
            <w:pPr>
              <w:pStyle w:val="TableParagraph"/>
              <w:tabs>
                <w:tab w:val="left" w:pos="5826"/>
              </w:tabs>
              <w:spacing w:before="10" w:line="232" w:lineRule="exact"/>
              <w:ind w:left="37"/>
              <w:rPr>
                <w:sz w:val="21"/>
              </w:rPr>
            </w:pPr>
            <w:r>
              <w:rPr>
                <w:spacing w:val="-3"/>
                <w:sz w:val="21"/>
              </w:rPr>
              <w:t>Critères</w:t>
            </w:r>
            <w:r>
              <w:rPr>
                <w:spacing w:val="10"/>
                <w:sz w:val="21"/>
              </w:rPr>
              <w:t xml:space="preserve"> </w:t>
            </w:r>
            <w:r>
              <w:rPr>
                <w:sz w:val="21"/>
              </w:rPr>
              <w:t>de</w:t>
            </w:r>
            <w:r>
              <w:rPr>
                <w:spacing w:val="-4"/>
                <w:sz w:val="21"/>
              </w:rPr>
              <w:t xml:space="preserve"> </w:t>
            </w:r>
            <w:r>
              <w:rPr>
                <w:spacing w:val="-3"/>
                <w:sz w:val="21"/>
              </w:rPr>
              <w:t>sélection</w:t>
            </w:r>
            <w:r>
              <w:rPr>
                <w:spacing w:val="-3"/>
                <w:sz w:val="21"/>
              </w:rPr>
              <w:tab/>
            </w:r>
            <w:r>
              <w:rPr>
                <w:sz w:val="21"/>
              </w:rPr>
              <w:t>Réponses du prestataire</w:t>
            </w:r>
          </w:p>
        </w:tc>
      </w:tr>
      <w:tr w:rsidR="00306888" w14:paraId="61811F42" w14:textId="77777777" w:rsidTr="00E96814">
        <w:trPr>
          <w:trHeight w:val="261"/>
        </w:trPr>
        <w:tc>
          <w:tcPr>
            <w:tcW w:w="4669" w:type="dxa"/>
            <w:tcBorders>
              <w:top w:val="single" w:sz="12" w:space="0" w:color="000000"/>
              <w:bottom w:val="single" w:sz="12" w:space="0" w:color="000000"/>
            </w:tcBorders>
          </w:tcPr>
          <w:p w14:paraId="3E4B29F7"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6495CA5C" w14:textId="77777777" w:rsidR="00306888" w:rsidRDefault="00306888" w:rsidP="0043041D">
            <w:pPr>
              <w:pStyle w:val="TableParagraph"/>
              <w:rPr>
                <w:rFonts w:ascii="Times New Roman"/>
                <w:sz w:val="18"/>
              </w:rPr>
            </w:pPr>
          </w:p>
        </w:tc>
      </w:tr>
      <w:tr w:rsidR="00306888" w14:paraId="5A72AD8A" w14:textId="77777777" w:rsidTr="00E96814">
        <w:trPr>
          <w:trHeight w:val="275"/>
        </w:trPr>
        <w:tc>
          <w:tcPr>
            <w:tcW w:w="9052" w:type="dxa"/>
            <w:gridSpan w:val="2"/>
            <w:tcBorders>
              <w:top w:val="single" w:sz="12" w:space="0" w:color="000000"/>
              <w:left w:val="single" w:sz="6" w:space="0" w:color="000000"/>
              <w:bottom w:val="nil"/>
              <w:right w:val="single" w:sz="12" w:space="0" w:color="000000"/>
            </w:tcBorders>
            <w:shd w:val="clear" w:color="auto" w:fill="FFFF00"/>
          </w:tcPr>
          <w:p w14:paraId="31992023" w14:textId="77777777" w:rsidR="00306888" w:rsidRDefault="00306888" w:rsidP="0043041D">
            <w:pPr>
              <w:pStyle w:val="TableParagraph"/>
              <w:spacing w:before="9" w:line="247" w:lineRule="exact"/>
              <w:ind w:left="37"/>
              <w:rPr>
                <w:sz w:val="21"/>
              </w:rPr>
            </w:pPr>
            <w:r>
              <w:rPr>
                <w:sz w:val="21"/>
              </w:rPr>
              <w:t>Proposition</w:t>
            </w:r>
          </w:p>
        </w:tc>
      </w:tr>
      <w:tr w:rsidR="00306888" w14:paraId="1AD1B8B8" w14:textId="77777777" w:rsidTr="00E96814">
        <w:trPr>
          <w:trHeight w:val="259"/>
        </w:trPr>
        <w:tc>
          <w:tcPr>
            <w:tcW w:w="4669" w:type="dxa"/>
            <w:tcBorders>
              <w:top w:val="nil"/>
              <w:left w:val="single" w:sz="6" w:space="0" w:color="000000"/>
            </w:tcBorders>
          </w:tcPr>
          <w:p w14:paraId="7C786444" w14:textId="77777777" w:rsidR="00306888" w:rsidRDefault="00306888" w:rsidP="0043041D">
            <w:pPr>
              <w:pStyle w:val="TableParagraph"/>
              <w:spacing w:before="13" w:line="226" w:lineRule="exact"/>
              <w:ind w:right="35"/>
              <w:jc w:val="right"/>
              <w:rPr>
                <w:sz w:val="21"/>
              </w:rPr>
            </w:pPr>
            <w:r>
              <w:rPr>
                <w:sz w:val="21"/>
              </w:rPr>
              <w:t>Compréhension du cahier des charges</w:t>
            </w:r>
          </w:p>
        </w:tc>
        <w:tc>
          <w:tcPr>
            <w:tcW w:w="4383" w:type="dxa"/>
            <w:vMerge w:val="restart"/>
            <w:tcBorders>
              <w:top w:val="nil"/>
              <w:bottom w:val="single" w:sz="12" w:space="0" w:color="000000"/>
              <w:right w:val="single" w:sz="12" w:space="0" w:color="000000"/>
            </w:tcBorders>
          </w:tcPr>
          <w:p w14:paraId="31AB7C71" w14:textId="77777777" w:rsidR="00306888" w:rsidRDefault="00306888" w:rsidP="0043041D">
            <w:pPr>
              <w:pStyle w:val="TableParagraph"/>
              <w:rPr>
                <w:rFonts w:ascii="Times New Roman"/>
              </w:rPr>
            </w:pPr>
          </w:p>
        </w:tc>
      </w:tr>
      <w:tr w:rsidR="00306888" w14:paraId="1A6EB7E4" w14:textId="77777777" w:rsidTr="00E96814">
        <w:trPr>
          <w:trHeight w:val="249"/>
        </w:trPr>
        <w:tc>
          <w:tcPr>
            <w:tcW w:w="4669" w:type="dxa"/>
            <w:tcBorders>
              <w:left w:val="single" w:sz="6" w:space="0" w:color="000000"/>
            </w:tcBorders>
          </w:tcPr>
          <w:p w14:paraId="7AA83120" w14:textId="77777777" w:rsidR="00306888" w:rsidRDefault="00306888" w:rsidP="0043041D">
            <w:pPr>
              <w:pStyle w:val="TableParagraph"/>
              <w:spacing w:before="3" w:line="226" w:lineRule="exact"/>
              <w:ind w:right="22"/>
              <w:jc w:val="right"/>
              <w:rPr>
                <w:sz w:val="21"/>
              </w:rPr>
            </w:pPr>
            <w:r>
              <w:rPr>
                <w:sz w:val="21"/>
              </w:rPr>
              <w:t>Phasage détaillé et quantifié</w:t>
            </w:r>
          </w:p>
        </w:tc>
        <w:tc>
          <w:tcPr>
            <w:tcW w:w="4383" w:type="dxa"/>
            <w:vMerge/>
            <w:tcBorders>
              <w:top w:val="nil"/>
              <w:bottom w:val="single" w:sz="12" w:space="0" w:color="000000"/>
              <w:right w:val="single" w:sz="12" w:space="0" w:color="000000"/>
            </w:tcBorders>
          </w:tcPr>
          <w:p w14:paraId="21718101" w14:textId="77777777" w:rsidR="00306888" w:rsidRDefault="00306888" w:rsidP="0043041D">
            <w:pPr>
              <w:rPr>
                <w:sz w:val="2"/>
                <w:szCs w:val="2"/>
              </w:rPr>
            </w:pPr>
          </w:p>
        </w:tc>
      </w:tr>
      <w:tr w:rsidR="00306888" w14:paraId="4E9028A3" w14:textId="77777777" w:rsidTr="00E96814">
        <w:trPr>
          <w:trHeight w:val="250"/>
        </w:trPr>
        <w:tc>
          <w:tcPr>
            <w:tcW w:w="4669" w:type="dxa"/>
            <w:tcBorders>
              <w:left w:val="single" w:sz="6" w:space="0" w:color="000000"/>
            </w:tcBorders>
          </w:tcPr>
          <w:p w14:paraId="249165F8" w14:textId="77777777" w:rsidR="00306888" w:rsidRDefault="00306888" w:rsidP="0043041D">
            <w:pPr>
              <w:pStyle w:val="TableParagraph"/>
              <w:spacing w:before="3" w:line="227" w:lineRule="exact"/>
              <w:ind w:right="36"/>
              <w:jc w:val="right"/>
              <w:rPr>
                <w:sz w:val="21"/>
              </w:rPr>
            </w:pPr>
            <w:r>
              <w:rPr>
                <w:sz w:val="21"/>
              </w:rPr>
              <w:t>Supports pédagogiques / méthodes utilisés</w:t>
            </w:r>
          </w:p>
        </w:tc>
        <w:tc>
          <w:tcPr>
            <w:tcW w:w="4383" w:type="dxa"/>
            <w:vMerge/>
            <w:tcBorders>
              <w:top w:val="nil"/>
              <w:bottom w:val="single" w:sz="12" w:space="0" w:color="000000"/>
              <w:right w:val="single" w:sz="12" w:space="0" w:color="000000"/>
            </w:tcBorders>
          </w:tcPr>
          <w:p w14:paraId="7901A126" w14:textId="77777777" w:rsidR="00306888" w:rsidRDefault="00306888" w:rsidP="0043041D">
            <w:pPr>
              <w:rPr>
                <w:sz w:val="2"/>
                <w:szCs w:val="2"/>
              </w:rPr>
            </w:pPr>
          </w:p>
        </w:tc>
      </w:tr>
      <w:tr w:rsidR="00306888" w14:paraId="1E93E930" w14:textId="77777777" w:rsidTr="00E96814">
        <w:trPr>
          <w:trHeight w:val="255"/>
        </w:trPr>
        <w:tc>
          <w:tcPr>
            <w:tcW w:w="4669" w:type="dxa"/>
            <w:tcBorders>
              <w:left w:val="single" w:sz="6" w:space="0" w:color="000000"/>
              <w:bottom w:val="single" w:sz="12" w:space="0" w:color="000000"/>
            </w:tcBorders>
          </w:tcPr>
          <w:p w14:paraId="0B73DC8B" w14:textId="77777777" w:rsidR="00306888" w:rsidRDefault="00306888" w:rsidP="0043041D">
            <w:pPr>
              <w:pStyle w:val="TableParagraph"/>
              <w:spacing w:before="3" w:line="232" w:lineRule="exact"/>
              <w:ind w:right="32"/>
              <w:jc w:val="right"/>
              <w:rPr>
                <w:sz w:val="21"/>
              </w:rPr>
            </w:pPr>
            <w:r>
              <w:rPr>
                <w:sz w:val="21"/>
              </w:rPr>
              <w:t>Organisation matériel (moyens humains / matériels)</w:t>
            </w:r>
          </w:p>
        </w:tc>
        <w:tc>
          <w:tcPr>
            <w:tcW w:w="4383" w:type="dxa"/>
            <w:vMerge/>
            <w:tcBorders>
              <w:top w:val="nil"/>
              <w:bottom w:val="single" w:sz="12" w:space="0" w:color="000000"/>
              <w:right w:val="single" w:sz="12" w:space="0" w:color="000000"/>
            </w:tcBorders>
          </w:tcPr>
          <w:p w14:paraId="76E0867A" w14:textId="77777777" w:rsidR="00306888" w:rsidRDefault="00306888" w:rsidP="0043041D">
            <w:pPr>
              <w:rPr>
                <w:sz w:val="2"/>
                <w:szCs w:val="2"/>
              </w:rPr>
            </w:pPr>
          </w:p>
        </w:tc>
      </w:tr>
      <w:tr w:rsidR="00306888" w14:paraId="23526205" w14:textId="77777777" w:rsidTr="00E96814">
        <w:trPr>
          <w:trHeight w:val="260"/>
        </w:trPr>
        <w:tc>
          <w:tcPr>
            <w:tcW w:w="4669" w:type="dxa"/>
            <w:tcBorders>
              <w:top w:val="single" w:sz="12" w:space="0" w:color="000000"/>
              <w:bottom w:val="single" w:sz="12" w:space="0" w:color="000000"/>
            </w:tcBorders>
          </w:tcPr>
          <w:p w14:paraId="2B659B73"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7409496A" w14:textId="77777777" w:rsidR="00306888" w:rsidRDefault="00306888" w:rsidP="0043041D">
            <w:pPr>
              <w:pStyle w:val="TableParagraph"/>
              <w:rPr>
                <w:rFonts w:ascii="Times New Roman"/>
                <w:sz w:val="18"/>
              </w:rPr>
            </w:pPr>
          </w:p>
        </w:tc>
      </w:tr>
      <w:tr w:rsidR="00306888" w14:paraId="19FEC8F5" w14:textId="77777777" w:rsidTr="00E96814">
        <w:trPr>
          <w:trHeight w:val="276"/>
        </w:trPr>
        <w:tc>
          <w:tcPr>
            <w:tcW w:w="9052" w:type="dxa"/>
            <w:gridSpan w:val="2"/>
            <w:tcBorders>
              <w:top w:val="single" w:sz="12" w:space="0" w:color="000000"/>
              <w:left w:val="single" w:sz="6" w:space="0" w:color="000000"/>
              <w:bottom w:val="nil"/>
              <w:right w:val="single" w:sz="12" w:space="0" w:color="000000"/>
            </w:tcBorders>
            <w:shd w:val="clear" w:color="auto" w:fill="FFFF00"/>
          </w:tcPr>
          <w:p w14:paraId="2A870CB2" w14:textId="77777777" w:rsidR="00306888" w:rsidRDefault="00306888" w:rsidP="0043041D">
            <w:pPr>
              <w:pStyle w:val="TableParagraph"/>
              <w:spacing w:before="9" w:line="247" w:lineRule="exact"/>
              <w:ind w:left="37"/>
              <w:rPr>
                <w:sz w:val="21"/>
              </w:rPr>
            </w:pPr>
            <w:r>
              <w:rPr>
                <w:sz w:val="21"/>
              </w:rPr>
              <w:t>Expérience</w:t>
            </w:r>
          </w:p>
        </w:tc>
      </w:tr>
      <w:tr w:rsidR="00306888" w14:paraId="5421022C" w14:textId="77777777" w:rsidTr="00E96814">
        <w:trPr>
          <w:trHeight w:val="264"/>
        </w:trPr>
        <w:tc>
          <w:tcPr>
            <w:tcW w:w="4669" w:type="dxa"/>
            <w:tcBorders>
              <w:left w:val="single" w:sz="6" w:space="0" w:color="000000"/>
            </w:tcBorders>
          </w:tcPr>
          <w:p w14:paraId="3AEE4030" w14:textId="77777777" w:rsidR="00306888" w:rsidRDefault="00306888" w:rsidP="0043041D">
            <w:pPr>
              <w:pStyle w:val="TableParagraph"/>
              <w:spacing w:before="11" w:line="234" w:lineRule="exact"/>
              <w:ind w:right="29"/>
              <w:jc w:val="right"/>
              <w:rPr>
                <w:sz w:val="21"/>
              </w:rPr>
            </w:pPr>
            <w:r>
              <w:rPr>
                <w:sz w:val="21"/>
              </w:rPr>
              <w:t>en collaboration avec un public en insertion</w:t>
            </w:r>
          </w:p>
        </w:tc>
        <w:tc>
          <w:tcPr>
            <w:tcW w:w="4383" w:type="dxa"/>
            <w:vMerge w:val="restart"/>
            <w:tcBorders>
              <w:top w:val="nil"/>
              <w:right w:val="single" w:sz="12" w:space="0" w:color="000000"/>
            </w:tcBorders>
          </w:tcPr>
          <w:p w14:paraId="61214355" w14:textId="77777777" w:rsidR="00306888" w:rsidRDefault="00306888" w:rsidP="0043041D">
            <w:pPr>
              <w:rPr>
                <w:sz w:val="2"/>
                <w:szCs w:val="2"/>
              </w:rPr>
            </w:pPr>
          </w:p>
        </w:tc>
      </w:tr>
      <w:tr w:rsidR="00306888" w14:paraId="4793278D" w14:textId="77777777" w:rsidTr="00E96814">
        <w:trPr>
          <w:trHeight w:val="264"/>
        </w:trPr>
        <w:tc>
          <w:tcPr>
            <w:tcW w:w="4669" w:type="dxa"/>
            <w:tcBorders>
              <w:left w:val="single" w:sz="6" w:space="0" w:color="000000"/>
            </w:tcBorders>
          </w:tcPr>
          <w:p w14:paraId="115D3A36" w14:textId="2C48EFAA" w:rsidR="00306888" w:rsidRDefault="00902B8F" w:rsidP="0043041D">
            <w:pPr>
              <w:pStyle w:val="TableParagraph"/>
              <w:spacing w:before="11" w:line="234" w:lineRule="exact"/>
              <w:ind w:right="33"/>
              <w:jc w:val="right"/>
              <w:rPr>
                <w:sz w:val="21"/>
              </w:rPr>
            </w:pPr>
            <w:r>
              <w:rPr>
                <w:sz w:val="21"/>
              </w:rPr>
              <w:t xml:space="preserve">Dans le conseil </w:t>
            </w:r>
            <w:r w:rsidR="0030227B">
              <w:rPr>
                <w:sz w:val="21"/>
              </w:rPr>
              <w:t>en image</w:t>
            </w:r>
          </w:p>
        </w:tc>
        <w:tc>
          <w:tcPr>
            <w:tcW w:w="4383" w:type="dxa"/>
            <w:vMerge/>
            <w:tcBorders>
              <w:top w:val="nil"/>
              <w:right w:val="single" w:sz="12" w:space="0" w:color="000000"/>
            </w:tcBorders>
          </w:tcPr>
          <w:p w14:paraId="408EF67E" w14:textId="77777777" w:rsidR="00306888" w:rsidRDefault="00306888" w:rsidP="0043041D">
            <w:pPr>
              <w:rPr>
                <w:sz w:val="2"/>
                <w:szCs w:val="2"/>
              </w:rPr>
            </w:pPr>
          </w:p>
        </w:tc>
      </w:tr>
      <w:tr w:rsidR="00306888" w14:paraId="77376F66" w14:textId="77777777" w:rsidTr="00E96814">
        <w:trPr>
          <w:trHeight w:val="263"/>
        </w:trPr>
        <w:tc>
          <w:tcPr>
            <w:tcW w:w="4669" w:type="dxa"/>
            <w:tcBorders>
              <w:left w:val="single" w:sz="6" w:space="0" w:color="000000"/>
              <w:bottom w:val="single" w:sz="12" w:space="0" w:color="000000"/>
            </w:tcBorders>
          </w:tcPr>
          <w:p w14:paraId="49B9BD74" w14:textId="77777777" w:rsidR="00306888" w:rsidRDefault="00306888" w:rsidP="0043041D">
            <w:pPr>
              <w:pStyle w:val="TableParagraph"/>
              <w:spacing w:before="10" w:line="232" w:lineRule="exact"/>
              <w:ind w:right="34"/>
              <w:jc w:val="right"/>
              <w:rPr>
                <w:sz w:val="21"/>
              </w:rPr>
            </w:pPr>
            <w:r>
              <w:rPr>
                <w:sz w:val="21"/>
              </w:rPr>
              <w:t>qualification des intervenants</w:t>
            </w:r>
          </w:p>
        </w:tc>
        <w:tc>
          <w:tcPr>
            <w:tcW w:w="4383" w:type="dxa"/>
            <w:vMerge/>
            <w:tcBorders>
              <w:top w:val="nil"/>
              <w:right w:val="single" w:sz="12" w:space="0" w:color="000000"/>
            </w:tcBorders>
          </w:tcPr>
          <w:p w14:paraId="75A5DDB5" w14:textId="77777777" w:rsidR="00306888" w:rsidRDefault="00306888" w:rsidP="0043041D">
            <w:pPr>
              <w:rPr>
                <w:sz w:val="2"/>
                <w:szCs w:val="2"/>
              </w:rPr>
            </w:pPr>
          </w:p>
        </w:tc>
      </w:tr>
      <w:tr w:rsidR="00306888" w14:paraId="7C1CEB95" w14:textId="77777777" w:rsidTr="00E96814">
        <w:trPr>
          <w:trHeight w:val="261"/>
        </w:trPr>
        <w:tc>
          <w:tcPr>
            <w:tcW w:w="4669" w:type="dxa"/>
            <w:tcBorders>
              <w:top w:val="single" w:sz="12" w:space="0" w:color="000000"/>
              <w:bottom w:val="single" w:sz="12" w:space="0" w:color="000000"/>
            </w:tcBorders>
          </w:tcPr>
          <w:p w14:paraId="24B985A1" w14:textId="77777777" w:rsidR="00306888" w:rsidRDefault="00306888" w:rsidP="0043041D">
            <w:pPr>
              <w:pStyle w:val="TableParagraph"/>
              <w:rPr>
                <w:rFonts w:ascii="Times New Roman"/>
                <w:sz w:val="18"/>
              </w:rPr>
            </w:pPr>
          </w:p>
        </w:tc>
        <w:tc>
          <w:tcPr>
            <w:tcW w:w="4383" w:type="dxa"/>
            <w:tcBorders>
              <w:bottom w:val="single" w:sz="12" w:space="0" w:color="000000"/>
            </w:tcBorders>
          </w:tcPr>
          <w:p w14:paraId="7C4848C7" w14:textId="77777777" w:rsidR="00306888" w:rsidRDefault="00306888" w:rsidP="0043041D">
            <w:pPr>
              <w:pStyle w:val="TableParagraph"/>
              <w:rPr>
                <w:rFonts w:ascii="Times New Roman"/>
                <w:sz w:val="18"/>
              </w:rPr>
            </w:pPr>
          </w:p>
        </w:tc>
      </w:tr>
      <w:tr w:rsidR="00306888" w14:paraId="5489AD6C" w14:textId="77777777" w:rsidTr="00E96814">
        <w:trPr>
          <w:trHeight w:val="275"/>
        </w:trPr>
        <w:tc>
          <w:tcPr>
            <w:tcW w:w="9052" w:type="dxa"/>
            <w:gridSpan w:val="2"/>
            <w:tcBorders>
              <w:top w:val="single" w:sz="12" w:space="0" w:color="000000"/>
              <w:left w:val="single" w:sz="6" w:space="0" w:color="000000"/>
              <w:bottom w:val="nil"/>
              <w:right w:val="single" w:sz="12" w:space="0" w:color="000000"/>
            </w:tcBorders>
            <w:shd w:val="clear" w:color="auto" w:fill="FFFF00"/>
          </w:tcPr>
          <w:p w14:paraId="7C86A58B" w14:textId="77777777" w:rsidR="00306888" w:rsidRDefault="00306888" w:rsidP="0043041D">
            <w:pPr>
              <w:pStyle w:val="TableParagraph"/>
              <w:spacing w:before="9" w:line="247" w:lineRule="exact"/>
              <w:ind w:left="37"/>
              <w:rPr>
                <w:sz w:val="21"/>
              </w:rPr>
            </w:pPr>
            <w:r>
              <w:rPr>
                <w:sz w:val="21"/>
              </w:rPr>
              <w:t>Organisation</w:t>
            </w:r>
          </w:p>
        </w:tc>
      </w:tr>
      <w:tr w:rsidR="00306888" w14:paraId="378BD84B" w14:textId="77777777" w:rsidTr="00E96814">
        <w:trPr>
          <w:trHeight w:val="259"/>
        </w:trPr>
        <w:tc>
          <w:tcPr>
            <w:tcW w:w="4669" w:type="dxa"/>
            <w:tcBorders>
              <w:top w:val="nil"/>
              <w:left w:val="single" w:sz="6" w:space="0" w:color="000000"/>
            </w:tcBorders>
          </w:tcPr>
          <w:p w14:paraId="40CEDFAD" w14:textId="77777777" w:rsidR="00306888" w:rsidRDefault="00306888" w:rsidP="0043041D">
            <w:pPr>
              <w:pStyle w:val="TableParagraph"/>
              <w:spacing w:before="13" w:line="227" w:lineRule="exact"/>
              <w:ind w:right="27"/>
              <w:jc w:val="right"/>
              <w:rPr>
                <w:sz w:val="21"/>
              </w:rPr>
            </w:pPr>
            <w:r>
              <w:rPr>
                <w:sz w:val="21"/>
              </w:rPr>
              <w:t>Localisation du lieu de l'action</w:t>
            </w:r>
          </w:p>
        </w:tc>
        <w:tc>
          <w:tcPr>
            <w:tcW w:w="4383" w:type="dxa"/>
            <w:vMerge w:val="restart"/>
            <w:tcBorders>
              <w:top w:val="nil"/>
              <w:bottom w:val="single" w:sz="12" w:space="0" w:color="000000"/>
              <w:right w:val="single" w:sz="12" w:space="0" w:color="000000"/>
            </w:tcBorders>
          </w:tcPr>
          <w:p w14:paraId="5B67C8B6" w14:textId="77777777" w:rsidR="00306888" w:rsidRDefault="00306888" w:rsidP="0043041D">
            <w:pPr>
              <w:pStyle w:val="TableParagraph"/>
              <w:rPr>
                <w:rFonts w:ascii="Times New Roman"/>
              </w:rPr>
            </w:pPr>
          </w:p>
        </w:tc>
      </w:tr>
      <w:tr w:rsidR="00306888" w14:paraId="3A0AD797" w14:textId="77777777" w:rsidTr="00E96814">
        <w:trPr>
          <w:trHeight w:val="249"/>
        </w:trPr>
        <w:tc>
          <w:tcPr>
            <w:tcW w:w="4669" w:type="dxa"/>
            <w:tcBorders>
              <w:left w:val="single" w:sz="6" w:space="0" w:color="000000"/>
            </w:tcBorders>
          </w:tcPr>
          <w:p w14:paraId="0AF5777C" w14:textId="77777777" w:rsidR="00306888" w:rsidRDefault="00306888" w:rsidP="0043041D">
            <w:pPr>
              <w:pStyle w:val="TableParagraph"/>
              <w:spacing w:before="3" w:line="226" w:lineRule="exact"/>
              <w:ind w:right="22"/>
              <w:jc w:val="right"/>
              <w:rPr>
                <w:sz w:val="21"/>
              </w:rPr>
            </w:pPr>
            <w:r>
              <w:rPr>
                <w:sz w:val="21"/>
              </w:rPr>
              <w:t>Capacité d'accueil</w:t>
            </w:r>
          </w:p>
        </w:tc>
        <w:tc>
          <w:tcPr>
            <w:tcW w:w="4383" w:type="dxa"/>
            <w:vMerge/>
            <w:tcBorders>
              <w:top w:val="nil"/>
              <w:bottom w:val="single" w:sz="12" w:space="0" w:color="000000"/>
              <w:right w:val="single" w:sz="12" w:space="0" w:color="000000"/>
            </w:tcBorders>
          </w:tcPr>
          <w:p w14:paraId="05F59968" w14:textId="77777777" w:rsidR="00306888" w:rsidRDefault="00306888" w:rsidP="0043041D">
            <w:pPr>
              <w:rPr>
                <w:sz w:val="2"/>
                <w:szCs w:val="2"/>
              </w:rPr>
            </w:pPr>
          </w:p>
        </w:tc>
      </w:tr>
      <w:tr w:rsidR="00306888" w14:paraId="18E540D8" w14:textId="77777777" w:rsidTr="00E96814">
        <w:trPr>
          <w:trHeight w:val="249"/>
        </w:trPr>
        <w:tc>
          <w:tcPr>
            <w:tcW w:w="4669" w:type="dxa"/>
            <w:tcBorders>
              <w:left w:val="single" w:sz="6" w:space="0" w:color="000000"/>
            </w:tcBorders>
          </w:tcPr>
          <w:p w14:paraId="4CFD8728" w14:textId="77777777" w:rsidR="00306888" w:rsidRDefault="00306888" w:rsidP="0043041D">
            <w:pPr>
              <w:pStyle w:val="TableParagraph"/>
              <w:spacing w:before="3" w:line="226" w:lineRule="exact"/>
              <w:ind w:right="23"/>
              <w:jc w:val="right"/>
              <w:rPr>
                <w:sz w:val="21"/>
              </w:rPr>
            </w:pPr>
            <w:r>
              <w:rPr>
                <w:sz w:val="21"/>
              </w:rPr>
              <w:t>Accessibilité transport</w:t>
            </w:r>
          </w:p>
        </w:tc>
        <w:tc>
          <w:tcPr>
            <w:tcW w:w="4383" w:type="dxa"/>
            <w:vMerge/>
            <w:tcBorders>
              <w:top w:val="nil"/>
              <w:bottom w:val="single" w:sz="12" w:space="0" w:color="000000"/>
              <w:right w:val="single" w:sz="12" w:space="0" w:color="000000"/>
            </w:tcBorders>
          </w:tcPr>
          <w:p w14:paraId="3536F86D" w14:textId="77777777" w:rsidR="00306888" w:rsidRDefault="00306888" w:rsidP="0043041D">
            <w:pPr>
              <w:rPr>
                <w:sz w:val="2"/>
                <w:szCs w:val="2"/>
              </w:rPr>
            </w:pPr>
          </w:p>
        </w:tc>
      </w:tr>
      <w:tr w:rsidR="00306888" w14:paraId="718B8EF1" w14:textId="77777777" w:rsidTr="00E96814">
        <w:trPr>
          <w:trHeight w:val="255"/>
        </w:trPr>
        <w:tc>
          <w:tcPr>
            <w:tcW w:w="4669" w:type="dxa"/>
            <w:tcBorders>
              <w:left w:val="single" w:sz="6" w:space="0" w:color="000000"/>
              <w:bottom w:val="single" w:sz="12" w:space="0" w:color="000000"/>
            </w:tcBorders>
          </w:tcPr>
          <w:p w14:paraId="2DF570BE" w14:textId="77777777" w:rsidR="00306888" w:rsidRDefault="00306888" w:rsidP="0043041D">
            <w:pPr>
              <w:pStyle w:val="TableParagraph"/>
              <w:spacing w:before="3" w:line="232" w:lineRule="exact"/>
              <w:ind w:right="27"/>
              <w:jc w:val="right"/>
              <w:rPr>
                <w:sz w:val="21"/>
              </w:rPr>
            </w:pPr>
            <w:r>
              <w:rPr>
                <w:sz w:val="21"/>
              </w:rPr>
              <w:t>Calendrier de formation</w:t>
            </w:r>
          </w:p>
        </w:tc>
        <w:tc>
          <w:tcPr>
            <w:tcW w:w="4383" w:type="dxa"/>
            <w:vMerge/>
            <w:tcBorders>
              <w:top w:val="nil"/>
              <w:bottom w:val="single" w:sz="12" w:space="0" w:color="000000"/>
              <w:right w:val="single" w:sz="12" w:space="0" w:color="000000"/>
            </w:tcBorders>
          </w:tcPr>
          <w:p w14:paraId="3BF2ED6F" w14:textId="77777777" w:rsidR="00306888" w:rsidRDefault="00306888" w:rsidP="0043041D">
            <w:pPr>
              <w:rPr>
                <w:sz w:val="2"/>
                <w:szCs w:val="2"/>
              </w:rPr>
            </w:pPr>
          </w:p>
        </w:tc>
      </w:tr>
      <w:tr w:rsidR="00306888" w14:paraId="7252D475" w14:textId="77777777" w:rsidTr="00E96814">
        <w:trPr>
          <w:trHeight w:val="261"/>
        </w:trPr>
        <w:tc>
          <w:tcPr>
            <w:tcW w:w="4669" w:type="dxa"/>
            <w:tcBorders>
              <w:top w:val="single" w:sz="12" w:space="0" w:color="000000"/>
              <w:bottom w:val="single" w:sz="12" w:space="0" w:color="000000"/>
            </w:tcBorders>
          </w:tcPr>
          <w:p w14:paraId="11F7A8AB"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650E5800" w14:textId="77777777" w:rsidR="00306888" w:rsidRDefault="00306888" w:rsidP="0043041D">
            <w:pPr>
              <w:pStyle w:val="TableParagraph"/>
              <w:rPr>
                <w:rFonts w:ascii="Times New Roman"/>
                <w:sz w:val="18"/>
              </w:rPr>
            </w:pPr>
          </w:p>
        </w:tc>
      </w:tr>
      <w:tr w:rsidR="00306888" w14:paraId="13D083EF" w14:textId="77777777" w:rsidTr="00E96814">
        <w:trPr>
          <w:trHeight w:val="276"/>
        </w:trPr>
        <w:tc>
          <w:tcPr>
            <w:tcW w:w="9052" w:type="dxa"/>
            <w:gridSpan w:val="2"/>
            <w:tcBorders>
              <w:top w:val="single" w:sz="12" w:space="0" w:color="000000"/>
              <w:left w:val="single" w:sz="6" w:space="0" w:color="000000"/>
              <w:bottom w:val="nil"/>
              <w:right w:val="single" w:sz="12" w:space="0" w:color="000000"/>
            </w:tcBorders>
            <w:shd w:val="clear" w:color="auto" w:fill="FFFF00"/>
          </w:tcPr>
          <w:p w14:paraId="6EAD9240" w14:textId="77777777" w:rsidR="00306888" w:rsidRDefault="00306888" w:rsidP="0043041D">
            <w:pPr>
              <w:pStyle w:val="TableParagraph"/>
              <w:spacing w:before="9" w:line="247" w:lineRule="exact"/>
              <w:ind w:left="37"/>
              <w:rPr>
                <w:sz w:val="21"/>
              </w:rPr>
            </w:pPr>
            <w:r>
              <w:rPr>
                <w:sz w:val="21"/>
              </w:rPr>
              <w:t>Coût de l'action</w:t>
            </w:r>
          </w:p>
        </w:tc>
      </w:tr>
      <w:tr w:rsidR="00306888" w14:paraId="3861FC84" w14:textId="77777777" w:rsidTr="00E96814">
        <w:trPr>
          <w:trHeight w:val="255"/>
        </w:trPr>
        <w:tc>
          <w:tcPr>
            <w:tcW w:w="4669" w:type="dxa"/>
            <w:tcBorders>
              <w:left w:val="single" w:sz="6" w:space="0" w:color="000000"/>
              <w:bottom w:val="single" w:sz="12" w:space="0" w:color="000000"/>
            </w:tcBorders>
          </w:tcPr>
          <w:p w14:paraId="56DEA34B" w14:textId="77777777" w:rsidR="00306888" w:rsidRDefault="00306888" w:rsidP="0043041D">
            <w:pPr>
              <w:pStyle w:val="TableParagraph"/>
              <w:spacing w:before="3" w:line="232" w:lineRule="exact"/>
              <w:ind w:left="37"/>
              <w:rPr>
                <w:sz w:val="21"/>
              </w:rPr>
            </w:pPr>
            <w:r>
              <w:rPr>
                <w:sz w:val="21"/>
              </w:rPr>
              <w:t>Coût horaire individuel</w:t>
            </w:r>
          </w:p>
        </w:tc>
        <w:tc>
          <w:tcPr>
            <w:tcW w:w="4383" w:type="dxa"/>
            <w:tcBorders>
              <w:top w:val="nil"/>
              <w:bottom w:val="single" w:sz="12" w:space="0" w:color="000000"/>
              <w:right w:val="single" w:sz="12" w:space="0" w:color="000000"/>
            </w:tcBorders>
          </w:tcPr>
          <w:p w14:paraId="362B5B80" w14:textId="77777777" w:rsidR="00306888" w:rsidRDefault="00306888" w:rsidP="0043041D">
            <w:pPr>
              <w:rPr>
                <w:sz w:val="2"/>
                <w:szCs w:val="2"/>
              </w:rPr>
            </w:pPr>
          </w:p>
        </w:tc>
      </w:tr>
    </w:tbl>
    <w:p w14:paraId="43338C15" w14:textId="77777777" w:rsidR="00E62357" w:rsidRDefault="00E62357" w:rsidP="00E62357"/>
    <w:p w14:paraId="53DC62F0" w14:textId="46C77E10" w:rsidR="00FA79A0" w:rsidRPr="00E62357" w:rsidRDefault="00FA79A0" w:rsidP="00E62357">
      <w:pPr>
        <w:rPr>
          <w:szCs w:val="26"/>
        </w:rPr>
      </w:pPr>
    </w:p>
    <w:sectPr w:rsidR="00FA79A0" w:rsidRPr="00E62357" w:rsidSect="00AC695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5F27" w14:textId="77777777" w:rsidR="00E62357" w:rsidRDefault="00E62357" w:rsidP="00101BE8">
      <w:r>
        <w:separator/>
      </w:r>
    </w:p>
  </w:endnote>
  <w:endnote w:type="continuationSeparator" w:id="0">
    <w:p w14:paraId="284A020F" w14:textId="77777777" w:rsidR="00E62357" w:rsidRDefault="00E62357" w:rsidP="0010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7C91" w14:textId="247A2DD9" w:rsidR="00E62357" w:rsidRDefault="00E623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4EAFF4" w14:textId="77777777" w:rsidR="00E62357" w:rsidRDefault="00E62357">
    <w:pPr>
      <w:pStyle w:val="Pieddepage"/>
    </w:pPr>
  </w:p>
  <w:p w14:paraId="13EBF488" w14:textId="77777777" w:rsidR="00DA366C" w:rsidRDefault="00DA36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3DFD" w14:textId="11E07CF6" w:rsidR="00E62357" w:rsidRDefault="00E62357">
    <w:pPr>
      <w:pStyle w:val="Pieddepage"/>
      <w:framePr w:wrap="around" w:vAnchor="text" w:hAnchor="margin" w:xAlign="center" w:y="1"/>
      <w:rPr>
        <w:rStyle w:val="Numrodepage"/>
      </w:rPr>
    </w:pPr>
  </w:p>
  <w:p w14:paraId="345207F3" w14:textId="23F4FED4" w:rsidR="00E62357" w:rsidRDefault="00B75839" w:rsidP="00133F82">
    <w:pPr>
      <w:pStyle w:val="Pieddepage"/>
    </w:pPr>
    <w:r>
      <w:rPr>
        <w:noProof/>
      </w:rPr>
      <w:drawing>
        <wp:inline distT="0" distB="0" distL="0" distR="0" wp14:anchorId="0C45EAD3" wp14:editId="13E89702">
          <wp:extent cx="5759450" cy="6953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D08A" w14:textId="77777777" w:rsidR="00E62357" w:rsidRDefault="00E62357" w:rsidP="00101BE8">
      <w:r>
        <w:separator/>
      </w:r>
    </w:p>
  </w:footnote>
  <w:footnote w:type="continuationSeparator" w:id="0">
    <w:p w14:paraId="517F665E" w14:textId="77777777" w:rsidR="00E62357" w:rsidRDefault="00E62357" w:rsidP="0010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C02" w14:textId="53BDB3BE" w:rsidR="00E62357" w:rsidRDefault="00E62357">
    <w:pPr>
      <w:pStyle w:val="En-tte"/>
    </w:pPr>
  </w:p>
  <w:p w14:paraId="1A23DF2F" w14:textId="77777777" w:rsidR="00DA366C" w:rsidRDefault="00DA36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BE3D" w14:textId="161E745C" w:rsidR="00E62357" w:rsidRDefault="00B4107E" w:rsidP="00E94228">
    <w:pPr>
      <w:pStyle w:val="En-tte"/>
      <w:pBdr>
        <w:bottom w:val="single" w:sz="4" w:space="1" w:color="D9D9D9"/>
      </w:pBdr>
      <w:jc w:val="right"/>
      <w:rPr>
        <w:b/>
      </w:rPr>
    </w:pPr>
    <w:sdt>
      <w:sdtPr>
        <w:rPr>
          <w:color w:val="7F7F7F"/>
          <w:spacing w:val="60"/>
        </w:rPr>
        <w:id w:val="2791517"/>
        <w:docPartObj>
          <w:docPartGallery w:val="Page Numbers (Top of Page)"/>
          <w:docPartUnique/>
        </w:docPartObj>
      </w:sdtPr>
      <w:sdtEndPr>
        <w:rPr>
          <w:color w:val="auto"/>
          <w:spacing w:val="0"/>
        </w:rPr>
      </w:sdtEndPr>
      <w:sdtContent>
        <w:r w:rsidR="00E62357" w:rsidRPr="00E94228">
          <w:rPr>
            <w:color w:val="7F7F7F"/>
            <w:spacing w:val="60"/>
          </w:rPr>
          <w:t>Page</w:t>
        </w:r>
        <w:r w:rsidR="00E62357">
          <w:t xml:space="preserve"> | </w:t>
        </w:r>
        <w:r w:rsidR="00E62357">
          <w:rPr>
            <w:b/>
            <w:noProof/>
          </w:rPr>
          <w:fldChar w:fldCharType="begin"/>
        </w:r>
        <w:r w:rsidR="00E62357">
          <w:rPr>
            <w:b/>
            <w:noProof/>
          </w:rPr>
          <w:instrText xml:space="preserve"> PAGE   \* MERGEFORMAT </w:instrText>
        </w:r>
        <w:r w:rsidR="00E62357">
          <w:rPr>
            <w:b/>
            <w:noProof/>
          </w:rPr>
          <w:fldChar w:fldCharType="separate"/>
        </w:r>
        <w:r w:rsidR="00E62357" w:rsidRPr="00F44479">
          <w:rPr>
            <w:b/>
            <w:noProof/>
          </w:rPr>
          <w:t>10</w:t>
        </w:r>
        <w:r w:rsidR="00E62357">
          <w:rPr>
            <w:b/>
            <w:noProof/>
          </w:rPr>
          <w:fldChar w:fldCharType="end"/>
        </w:r>
      </w:sdtContent>
    </w:sdt>
  </w:p>
  <w:p w14:paraId="0502F265" w14:textId="77777777" w:rsidR="00E62357" w:rsidRDefault="00E62357">
    <w:pPr>
      <w:pStyle w:val="En-tte"/>
    </w:pPr>
  </w:p>
  <w:p w14:paraId="5A1331C4" w14:textId="77777777" w:rsidR="00DA366C" w:rsidRDefault="00DA3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6D0"/>
    <w:multiLevelType w:val="hybridMultilevel"/>
    <w:tmpl w:val="77100FF6"/>
    <w:lvl w:ilvl="0" w:tplc="7D2C6BC6">
      <w:numFmt w:val="bullet"/>
      <w:lvlText w:val="-"/>
      <w:lvlJc w:val="left"/>
      <w:pPr>
        <w:ind w:left="1428"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157B5F"/>
    <w:multiLevelType w:val="hybridMultilevel"/>
    <w:tmpl w:val="37FE7414"/>
    <w:lvl w:ilvl="0" w:tplc="96560342">
      <w:start w:val="1"/>
      <w:numFmt w:val="bullet"/>
      <w:pStyle w:val="Puce1"/>
      <w:lvlText w:val="n"/>
      <w:lvlJc w:val="left"/>
      <w:pPr>
        <w:ind w:left="360" w:hanging="360"/>
      </w:pPr>
      <w:rPr>
        <w:rFonts w:ascii="Wingdings" w:hAnsi="Wingdings" w:hint="default"/>
        <w:color w:val="1F497D" w:themeColor="text2"/>
        <w:sz w:val="14"/>
        <w:szCs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DC3EEB"/>
    <w:multiLevelType w:val="multilevel"/>
    <w:tmpl w:val="DD5248EA"/>
    <w:lvl w:ilvl="0">
      <w:start w:val="1"/>
      <w:numFmt w:val="decimal"/>
      <w:pStyle w:val="Titreprinc"/>
      <w:lvlText w:val="%1."/>
      <w:lvlJc w:val="left"/>
      <w:pPr>
        <w:ind w:left="1656" w:hanging="360"/>
      </w:pPr>
    </w:lvl>
    <w:lvl w:ilvl="1">
      <w:start w:val="1"/>
      <w:numFmt w:val="decimal"/>
      <w:isLgl/>
      <w:lvlText w:val="%1.%2"/>
      <w:lvlJc w:val="left"/>
      <w:pPr>
        <w:ind w:left="2016" w:hanging="720"/>
      </w:pPr>
      <w:rPr>
        <w:rFonts w:hint="default"/>
        <w:u w:val="none"/>
      </w:rPr>
    </w:lvl>
    <w:lvl w:ilvl="2">
      <w:start w:val="1"/>
      <w:numFmt w:val="decimal"/>
      <w:isLgl/>
      <w:lvlText w:val="%1.%2.%3"/>
      <w:lvlJc w:val="left"/>
      <w:pPr>
        <w:ind w:left="2016" w:hanging="720"/>
      </w:pPr>
      <w:rPr>
        <w:rFonts w:hint="default"/>
        <w:u w:val="none"/>
      </w:rPr>
    </w:lvl>
    <w:lvl w:ilvl="3">
      <w:start w:val="1"/>
      <w:numFmt w:val="decimal"/>
      <w:isLgl/>
      <w:lvlText w:val="%1.%2.%3.%4"/>
      <w:lvlJc w:val="left"/>
      <w:pPr>
        <w:ind w:left="2376" w:hanging="1080"/>
      </w:pPr>
      <w:rPr>
        <w:rFonts w:hint="default"/>
        <w:u w:val="none"/>
      </w:rPr>
    </w:lvl>
    <w:lvl w:ilvl="4">
      <w:start w:val="1"/>
      <w:numFmt w:val="decimal"/>
      <w:isLgl/>
      <w:lvlText w:val="%1.%2.%3.%4.%5"/>
      <w:lvlJc w:val="left"/>
      <w:pPr>
        <w:ind w:left="2736" w:hanging="1440"/>
      </w:pPr>
      <w:rPr>
        <w:rFonts w:hint="default"/>
        <w:u w:val="none"/>
      </w:rPr>
    </w:lvl>
    <w:lvl w:ilvl="5">
      <w:start w:val="1"/>
      <w:numFmt w:val="decimal"/>
      <w:isLgl/>
      <w:lvlText w:val="%1.%2.%3.%4.%5.%6"/>
      <w:lvlJc w:val="left"/>
      <w:pPr>
        <w:ind w:left="3096" w:hanging="1800"/>
      </w:pPr>
      <w:rPr>
        <w:rFonts w:hint="default"/>
        <w:u w:val="none"/>
      </w:rPr>
    </w:lvl>
    <w:lvl w:ilvl="6">
      <w:start w:val="1"/>
      <w:numFmt w:val="decimal"/>
      <w:isLgl/>
      <w:lvlText w:val="%1.%2.%3.%4.%5.%6.%7"/>
      <w:lvlJc w:val="left"/>
      <w:pPr>
        <w:ind w:left="3096" w:hanging="1800"/>
      </w:pPr>
      <w:rPr>
        <w:rFonts w:hint="default"/>
        <w:u w:val="none"/>
      </w:rPr>
    </w:lvl>
    <w:lvl w:ilvl="7">
      <w:start w:val="1"/>
      <w:numFmt w:val="decimal"/>
      <w:isLgl/>
      <w:lvlText w:val="%1.%2.%3.%4.%5.%6.%7.%8"/>
      <w:lvlJc w:val="left"/>
      <w:pPr>
        <w:ind w:left="3456" w:hanging="2160"/>
      </w:pPr>
      <w:rPr>
        <w:rFonts w:hint="default"/>
        <w:u w:val="none"/>
      </w:rPr>
    </w:lvl>
    <w:lvl w:ilvl="8">
      <w:start w:val="1"/>
      <w:numFmt w:val="decimal"/>
      <w:isLgl/>
      <w:lvlText w:val="%1.%2.%3.%4.%5.%6.%7.%8.%9"/>
      <w:lvlJc w:val="left"/>
      <w:pPr>
        <w:ind w:left="3816" w:hanging="2520"/>
      </w:pPr>
      <w:rPr>
        <w:rFonts w:hint="default"/>
        <w:u w:val="none"/>
      </w:rPr>
    </w:lvl>
  </w:abstractNum>
  <w:abstractNum w:abstractNumId="3" w15:restartNumberingAfterBreak="0">
    <w:nsid w:val="16FD20C4"/>
    <w:multiLevelType w:val="hybridMultilevel"/>
    <w:tmpl w:val="8EEA157C"/>
    <w:lvl w:ilvl="0" w:tplc="7D2C6B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4" w15:restartNumberingAfterBreak="0">
    <w:nsid w:val="189C4D78"/>
    <w:multiLevelType w:val="hybridMultilevel"/>
    <w:tmpl w:val="793C8B38"/>
    <w:lvl w:ilvl="0" w:tplc="829E751A">
      <w:start w:val="1"/>
      <w:numFmt w:val="bullet"/>
      <w:lvlText w:val="-"/>
      <w:lvlJc w:val="left"/>
      <w:pPr>
        <w:ind w:left="1647" w:hanging="360"/>
      </w:pPr>
      <w:rPr>
        <w:rFonts w:ascii="Verdana" w:eastAsiaTheme="minorHAnsi" w:hAnsi="Verdana" w:cstheme="minorBidi" w:hint="default"/>
      </w:rPr>
    </w:lvl>
    <w:lvl w:ilvl="1" w:tplc="040C0003">
      <w:start w:val="1"/>
      <w:numFmt w:val="bullet"/>
      <w:lvlText w:val="o"/>
      <w:lvlJc w:val="left"/>
      <w:pPr>
        <w:ind w:left="2367" w:hanging="360"/>
      </w:pPr>
      <w:rPr>
        <w:rFonts w:ascii="Courier New" w:hAnsi="Courier New" w:cs="Courier New" w:hint="default"/>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5" w15:restartNumberingAfterBreak="0">
    <w:nsid w:val="1F26198E"/>
    <w:multiLevelType w:val="hybridMultilevel"/>
    <w:tmpl w:val="10D2A1D0"/>
    <w:lvl w:ilvl="0" w:tplc="7D2C6B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6" w15:restartNumberingAfterBreak="0">
    <w:nsid w:val="31717B3F"/>
    <w:multiLevelType w:val="hybridMultilevel"/>
    <w:tmpl w:val="D256BB6C"/>
    <w:lvl w:ilvl="0" w:tplc="BC0A6DCE">
      <w:numFmt w:val="bullet"/>
      <w:lvlText w:val="-"/>
      <w:lvlJc w:val="left"/>
      <w:pPr>
        <w:ind w:left="857" w:hanging="361"/>
      </w:pPr>
      <w:rPr>
        <w:rFonts w:ascii="Verdana" w:eastAsia="Verdana" w:hAnsi="Verdana" w:cs="Verdana" w:hint="default"/>
        <w:spacing w:val="-3"/>
        <w:w w:val="100"/>
        <w:sz w:val="24"/>
        <w:szCs w:val="24"/>
        <w:lang w:val="fr-FR" w:eastAsia="en-US" w:bidi="ar-SA"/>
      </w:rPr>
    </w:lvl>
    <w:lvl w:ilvl="1" w:tplc="F66C130C">
      <w:numFmt w:val="bullet"/>
      <w:lvlText w:val="-"/>
      <w:lvlJc w:val="left"/>
      <w:pPr>
        <w:ind w:left="1202" w:hanging="360"/>
      </w:pPr>
      <w:rPr>
        <w:rFonts w:ascii="Arial" w:eastAsia="Arial" w:hAnsi="Arial" w:cs="Arial" w:hint="default"/>
        <w:spacing w:val="-20"/>
        <w:w w:val="78"/>
        <w:sz w:val="24"/>
        <w:szCs w:val="24"/>
        <w:lang w:val="fr-FR" w:eastAsia="en-US" w:bidi="ar-SA"/>
      </w:rPr>
    </w:lvl>
    <w:lvl w:ilvl="2" w:tplc="08EECE50">
      <w:numFmt w:val="bullet"/>
      <w:lvlText w:val="•"/>
      <w:lvlJc w:val="left"/>
      <w:pPr>
        <w:ind w:left="2156" w:hanging="360"/>
      </w:pPr>
      <w:rPr>
        <w:rFonts w:hint="default"/>
        <w:lang w:val="fr-FR" w:eastAsia="en-US" w:bidi="ar-SA"/>
      </w:rPr>
    </w:lvl>
    <w:lvl w:ilvl="3" w:tplc="634007C4">
      <w:numFmt w:val="bullet"/>
      <w:lvlText w:val="•"/>
      <w:lvlJc w:val="left"/>
      <w:pPr>
        <w:ind w:left="3112" w:hanging="360"/>
      </w:pPr>
      <w:rPr>
        <w:rFonts w:hint="default"/>
        <w:lang w:val="fr-FR" w:eastAsia="en-US" w:bidi="ar-SA"/>
      </w:rPr>
    </w:lvl>
    <w:lvl w:ilvl="4" w:tplc="3E8E38E8">
      <w:numFmt w:val="bullet"/>
      <w:lvlText w:val="•"/>
      <w:lvlJc w:val="left"/>
      <w:pPr>
        <w:ind w:left="4068" w:hanging="360"/>
      </w:pPr>
      <w:rPr>
        <w:rFonts w:hint="default"/>
        <w:lang w:val="fr-FR" w:eastAsia="en-US" w:bidi="ar-SA"/>
      </w:rPr>
    </w:lvl>
    <w:lvl w:ilvl="5" w:tplc="947E16FE">
      <w:numFmt w:val="bullet"/>
      <w:lvlText w:val="•"/>
      <w:lvlJc w:val="left"/>
      <w:pPr>
        <w:ind w:left="5024" w:hanging="360"/>
      </w:pPr>
      <w:rPr>
        <w:rFonts w:hint="default"/>
        <w:lang w:val="fr-FR" w:eastAsia="en-US" w:bidi="ar-SA"/>
      </w:rPr>
    </w:lvl>
    <w:lvl w:ilvl="6" w:tplc="50B2211C">
      <w:numFmt w:val="bullet"/>
      <w:lvlText w:val="•"/>
      <w:lvlJc w:val="left"/>
      <w:pPr>
        <w:ind w:left="5980" w:hanging="360"/>
      </w:pPr>
      <w:rPr>
        <w:rFonts w:hint="default"/>
        <w:lang w:val="fr-FR" w:eastAsia="en-US" w:bidi="ar-SA"/>
      </w:rPr>
    </w:lvl>
    <w:lvl w:ilvl="7" w:tplc="991A2124">
      <w:numFmt w:val="bullet"/>
      <w:lvlText w:val="•"/>
      <w:lvlJc w:val="left"/>
      <w:pPr>
        <w:ind w:left="6936" w:hanging="360"/>
      </w:pPr>
      <w:rPr>
        <w:rFonts w:hint="default"/>
        <w:lang w:val="fr-FR" w:eastAsia="en-US" w:bidi="ar-SA"/>
      </w:rPr>
    </w:lvl>
    <w:lvl w:ilvl="8" w:tplc="C472C834">
      <w:numFmt w:val="bullet"/>
      <w:lvlText w:val="•"/>
      <w:lvlJc w:val="left"/>
      <w:pPr>
        <w:ind w:left="7892" w:hanging="360"/>
      </w:pPr>
      <w:rPr>
        <w:rFonts w:hint="default"/>
        <w:lang w:val="fr-FR" w:eastAsia="en-US" w:bidi="ar-SA"/>
      </w:rPr>
    </w:lvl>
  </w:abstractNum>
  <w:abstractNum w:abstractNumId="7" w15:restartNumberingAfterBreak="0">
    <w:nsid w:val="34155883"/>
    <w:multiLevelType w:val="multilevel"/>
    <w:tmpl w:val="A1EC78E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BB15E0"/>
    <w:multiLevelType w:val="hybridMultilevel"/>
    <w:tmpl w:val="B3681E32"/>
    <w:lvl w:ilvl="0" w:tplc="B64ACBD6">
      <w:numFmt w:val="bullet"/>
      <w:lvlText w:val="-"/>
      <w:lvlJc w:val="left"/>
      <w:pPr>
        <w:ind w:left="857" w:hanging="361"/>
      </w:pPr>
      <w:rPr>
        <w:rFonts w:ascii="Verdana" w:eastAsia="Verdana" w:hAnsi="Verdana" w:cs="Verdana" w:hint="default"/>
        <w:spacing w:val="-26"/>
        <w:w w:val="86"/>
        <w:sz w:val="24"/>
        <w:szCs w:val="24"/>
        <w:lang w:val="fr-FR" w:eastAsia="en-US" w:bidi="ar-SA"/>
      </w:rPr>
    </w:lvl>
    <w:lvl w:ilvl="1" w:tplc="69B82F20">
      <w:numFmt w:val="bullet"/>
      <w:lvlText w:val="•"/>
      <w:lvlJc w:val="left"/>
      <w:pPr>
        <w:ind w:left="1754" w:hanging="361"/>
      </w:pPr>
      <w:rPr>
        <w:rFonts w:hint="default"/>
        <w:lang w:val="fr-FR" w:eastAsia="en-US" w:bidi="ar-SA"/>
      </w:rPr>
    </w:lvl>
    <w:lvl w:ilvl="2" w:tplc="4A6A3812">
      <w:numFmt w:val="bullet"/>
      <w:lvlText w:val="•"/>
      <w:lvlJc w:val="left"/>
      <w:pPr>
        <w:ind w:left="2648" w:hanging="361"/>
      </w:pPr>
      <w:rPr>
        <w:rFonts w:hint="default"/>
        <w:lang w:val="fr-FR" w:eastAsia="en-US" w:bidi="ar-SA"/>
      </w:rPr>
    </w:lvl>
    <w:lvl w:ilvl="3" w:tplc="759A229A">
      <w:numFmt w:val="bullet"/>
      <w:lvlText w:val="•"/>
      <w:lvlJc w:val="left"/>
      <w:pPr>
        <w:ind w:left="3543" w:hanging="361"/>
      </w:pPr>
      <w:rPr>
        <w:rFonts w:hint="default"/>
        <w:lang w:val="fr-FR" w:eastAsia="en-US" w:bidi="ar-SA"/>
      </w:rPr>
    </w:lvl>
    <w:lvl w:ilvl="4" w:tplc="C080A0BE">
      <w:numFmt w:val="bullet"/>
      <w:lvlText w:val="•"/>
      <w:lvlJc w:val="left"/>
      <w:pPr>
        <w:ind w:left="4437" w:hanging="361"/>
      </w:pPr>
      <w:rPr>
        <w:rFonts w:hint="default"/>
        <w:lang w:val="fr-FR" w:eastAsia="en-US" w:bidi="ar-SA"/>
      </w:rPr>
    </w:lvl>
    <w:lvl w:ilvl="5" w:tplc="084CC5B0">
      <w:numFmt w:val="bullet"/>
      <w:lvlText w:val="•"/>
      <w:lvlJc w:val="left"/>
      <w:pPr>
        <w:ind w:left="5332" w:hanging="361"/>
      </w:pPr>
      <w:rPr>
        <w:rFonts w:hint="default"/>
        <w:lang w:val="fr-FR" w:eastAsia="en-US" w:bidi="ar-SA"/>
      </w:rPr>
    </w:lvl>
    <w:lvl w:ilvl="6" w:tplc="73BEDFC4">
      <w:numFmt w:val="bullet"/>
      <w:lvlText w:val="•"/>
      <w:lvlJc w:val="left"/>
      <w:pPr>
        <w:ind w:left="6226" w:hanging="361"/>
      </w:pPr>
      <w:rPr>
        <w:rFonts w:hint="default"/>
        <w:lang w:val="fr-FR" w:eastAsia="en-US" w:bidi="ar-SA"/>
      </w:rPr>
    </w:lvl>
    <w:lvl w:ilvl="7" w:tplc="DE725182">
      <w:numFmt w:val="bullet"/>
      <w:lvlText w:val="•"/>
      <w:lvlJc w:val="left"/>
      <w:pPr>
        <w:ind w:left="7120" w:hanging="361"/>
      </w:pPr>
      <w:rPr>
        <w:rFonts w:hint="default"/>
        <w:lang w:val="fr-FR" w:eastAsia="en-US" w:bidi="ar-SA"/>
      </w:rPr>
    </w:lvl>
    <w:lvl w:ilvl="8" w:tplc="55645256">
      <w:numFmt w:val="bullet"/>
      <w:lvlText w:val="•"/>
      <w:lvlJc w:val="left"/>
      <w:pPr>
        <w:ind w:left="8015" w:hanging="361"/>
      </w:pPr>
      <w:rPr>
        <w:rFonts w:hint="default"/>
        <w:lang w:val="fr-FR" w:eastAsia="en-US" w:bidi="ar-SA"/>
      </w:rPr>
    </w:lvl>
  </w:abstractNum>
  <w:abstractNum w:abstractNumId="9" w15:restartNumberingAfterBreak="0">
    <w:nsid w:val="47170384"/>
    <w:multiLevelType w:val="hybridMultilevel"/>
    <w:tmpl w:val="0FF2154C"/>
    <w:lvl w:ilvl="0" w:tplc="F66C130C">
      <w:numFmt w:val="bullet"/>
      <w:lvlText w:val="-"/>
      <w:lvlJc w:val="left"/>
      <w:pPr>
        <w:ind w:left="720" w:hanging="360"/>
      </w:pPr>
      <w:rPr>
        <w:rFonts w:ascii="Arial" w:eastAsia="Arial" w:hAnsi="Arial" w:cs="Arial" w:hint="default"/>
        <w:spacing w:val="-20"/>
        <w:w w:val="78"/>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5769BF"/>
    <w:multiLevelType w:val="hybridMultilevel"/>
    <w:tmpl w:val="30E64730"/>
    <w:lvl w:ilvl="0" w:tplc="4CEA3978">
      <w:start w:val="1"/>
      <w:numFmt w:val="bullet"/>
      <w:lvlText w:val="-"/>
      <w:lvlJc w:val="left"/>
      <w:pPr>
        <w:ind w:left="720" w:hanging="360"/>
      </w:pPr>
      <w:rPr>
        <w:rFonts w:ascii="Verdana" w:eastAsia="Times New Roman"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971B8E"/>
    <w:multiLevelType w:val="hybridMultilevel"/>
    <w:tmpl w:val="E50A74B4"/>
    <w:lvl w:ilvl="0" w:tplc="040C000F">
      <w:start w:val="1"/>
      <w:numFmt w:val="decimal"/>
      <w:lvlText w:val="%1."/>
      <w:lvlJc w:val="left"/>
      <w:pPr>
        <w:ind w:left="1352" w:hanging="360"/>
      </w:pPr>
      <w:rPr>
        <w:rFonts w:hint="default"/>
      </w:rPr>
    </w:lvl>
    <w:lvl w:ilvl="1" w:tplc="1C3A28D8">
      <w:numFmt w:val="bullet"/>
      <w:lvlText w:val="-"/>
      <w:lvlJc w:val="left"/>
      <w:pPr>
        <w:ind w:left="1788" w:hanging="360"/>
      </w:pPr>
      <w:rPr>
        <w:rFonts w:ascii="Verdana" w:eastAsiaTheme="minorHAnsi" w:hAnsi="Verdana"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705F30A2"/>
    <w:multiLevelType w:val="hybridMultilevel"/>
    <w:tmpl w:val="0BAE5E52"/>
    <w:lvl w:ilvl="0" w:tplc="7D2C6BC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94E38"/>
    <w:multiLevelType w:val="hybridMultilevel"/>
    <w:tmpl w:val="925EA142"/>
    <w:lvl w:ilvl="0" w:tplc="E4DA276A">
      <w:numFmt w:val="bullet"/>
      <w:lvlText w:val="-"/>
      <w:lvlJc w:val="left"/>
      <w:pPr>
        <w:ind w:left="1777" w:hanging="360"/>
      </w:pPr>
      <w:rPr>
        <w:rFonts w:ascii="Verdana" w:eastAsia="Times New Roman" w:hAnsi="Verdan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68105129">
    <w:abstractNumId w:val="2"/>
  </w:num>
  <w:num w:numId="2" w16cid:durableId="1015616968">
    <w:abstractNumId w:val="1"/>
  </w:num>
  <w:num w:numId="3" w16cid:durableId="885801403">
    <w:abstractNumId w:val="3"/>
  </w:num>
  <w:num w:numId="4" w16cid:durableId="961613765">
    <w:abstractNumId w:val="5"/>
  </w:num>
  <w:num w:numId="5" w16cid:durableId="518861858">
    <w:abstractNumId w:val="12"/>
  </w:num>
  <w:num w:numId="6" w16cid:durableId="1947082523">
    <w:abstractNumId w:val="10"/>
  </w:num>
  <w:num w:numId="7" w16cid:durableId="1500267822">
    <w:abstractNumId w:val="13"/>
  </w:num>
  <w:num w:numId="8" w16cid:durableId="1418482799">
    <w:abstractNumId w:val="7"/>
  </w:num>
  <w:num w:numId="9" w16cid:durableId="434374647">
    <w:abstractNumId w:val="4"/>
  </w:num>
  <w:num w:numId="10" w16cid:durableId="1957909582">
    <w:abstractNumId w:val="11"/>
  </w:num>
  <w:num w:numId="11" w16cid:durableId="16925982">
    <w:abstractNumId w:val="0"/>
  </w:num>
  <w:num w:numId="12" w16cid:durableId="886527941">
    <w:abstractNumId w:val="8"/>
  </w:num>
  <w:num w:numId="13" w16cid:durableId="1610549773">
    <w:abstractNumId w:val="9"/>
  </w:num>
  <w:num w:numId="14" w16cid:durableId="6344090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9"/>
    <w:rsid w:val="00001D05"/>
    <w:rsid w:val="00005A9F"/>
    <w:rsid w:val="00016700"/>
    <w:rsid w:val="00016834"/>
    <w:rsid w:val="00022172"/>
    <w:rsid w:val="00025847"/>
    <w:rsid w:val="00027105"/>
    <w:rsid w:val="00030AA8"/>
    <w:rsid w:val="00032C96"/>
    <w:rsid w:val="0003699F"/>
    <w:rsid w:val="00042E90"/>
    <w:rsid w:val="00044CF1"/>
    <w:rsid w:val="00047F9B"/>
    <w:rsid w:val="00061291"/>
    <w:rsid w:val="00061797"/>
    <w:rsid w:val="000638F4"/>
    <w:rsid w:val="00063BEE"/>
    <w:rsid w:val="00071BCF"/>
    <w:rsid w:val="00077143"/>
    <w:rsid w:val="00077287"/>
    <w:rsid w:val="000804CE"/>
    <w:rsid w:val="000805D5"/>
    <w:rsid w:val="0008295E"/>
    <w:rsid w:val="000843C3"/>
    <w:rsid w:val="000847F7"/>
    <w:rsid w:val="0008654F"/>
    <w:rsid w:val="000908CB"/>
    <w:rsid w:val="000911BD"/>
    <w:rsid w:val="00092AA1"/>
    <w:rsid w:val="000A09F3"/>
    <w:rsid w:val="000A0AB3"/>
    <w:rsid w:val="000A10F5"/>
    <w:rsid w:val="000A284C"/>
    <w:rsid w:val="000A3B92"/>
    <w:rsid w:val="000A65BC"/>
    <w:rsid w:val="000B02FC"/>
    <w:rsid w:val="000B2047"/>
    <w:rsid w:val="000B2DD7"/>
    <w:rsid w:val="000B3304"/>
    <w:rsid w:val="000C3345"/>
    <w:rsid w:val="000C57DF"/>
    <w:rsid w:val="000C5B19"/>
    <w:rsid w:val="000C676E"/>
    <w:rsid w:val="000C7CAD"/>
    <w:rsid w:val="000D0DC8"/>
    <w:rsid w:val="000D5401"/>
    <w:rsid w:val="000E2EA6"/>
    <w:rsid w:val="000E77CC"/>
    <w:rsid w:val="000F5917"/>
    <w:rsid w:val="000F685A"/>
    <w:rsid w:val="001006F8"/>
    <w:rsid w:val="00100744"/>
    <w:rsid w:val="00100C97"/>
    <w:rsid w:val="00101BE8"/>
    <w:rsid w:val="00104B65"/>
    <w:rsid w:val="0010778C"/>
    <w:rsid w:val="001125A7"/>
    <w:rsid w:val="00113414"/>
    <w:rsid w:val="00113847"/>
    <w:rsid w:val="001141BB"/>
    <w:rsid w:val="0011506E"/>
    <w:rsid w:val="001170BE"/>
    <w:rsid w:val="0011719F"/>
    <w:rsid w:val="00120CDE"/>
    <w:rsid w:val="0012189F"/>
    <w:rsid w:val="00121C73"/>
    <w:rsid w:val="001237D0"/>
    <w:rsid w:val="0012448D"/>
    <w:rsid w:val="00124F6F"/>
    <w:rsid w:val="00125DCE"/>
    <w:rsid w:val="00130385"/>
    <w:rsid w:val="001305CC"/>
    <w:rsid w:val="00130640"/>
    <w:rsid w:val="00132BF5"/>
    <w:rsid w:val="00133C26"/>
    <w:rsid w:val="00133F82"/>
    <w:rsid w:val="00135254"/>
    <w:rsid w:val="00137798"/>
    <w:rsid w:val="00137C4E"/>
    <w:rsid w:val="00141DB8"/>
    <w:rsid w:val="00143119"/>
    <w:rsid w:val="00146610"/>
    <w:rsid w:val="0014728E"/>
    <w:rsid w:val="001477BD"/>
    <w:rsid w:val="00150D4F"/>
    <w:rsid w:val="00151C1B"/>
    <w:rsid w:val="001531B4"/>
    <w:rsid w:val="00153BDB"/>
    <w:rsid w:val="0015401D"/>
    <w:rsid w:val="00156BC5"/>
    <w:rsid w:val="0016240D"/>
    <w:rsid w:val="0017011F"/>
    <w:rsid w:val="00170B2A"/>
    <w:rsid w:val="001748A9"/>
    <w:rsid w:val="00175D3A"/>
    <w:rsid w:val="00177B1A"/>
    <w:rsid w:val="00177EC2"/>
    <w:rsid w:val="00177ED6"/>
    <w:rsid w:val="0018116B"/>
    <w:rsid w:val="00183C1B"/>
    <w:rsid w:val="0018585D"/>
    <w:rsid w:val="00185CEA"/>
    <w:rsid w:val="001914B6"/>
    <w:rsid w:val="00191DBC"/>
    <w:rsid w:val="001927E4"/>
    <w:rsid w:val="00193AEF"/>
    <w:rsid w:val="00195843"/>
    <w:rsid w:val="0019662D"/>
    <w:rsid w:val="001A06CD"/>
    <w:rsid w:val="001A0872"/>
    <w:rsid w:val="001A1384"/>
    <w:rsid w:val="001A26B2"/>
    <w:rsid w:val="001A431F"/>
    <w:rsid w:val="001A4604"/>
    <w:rsid w:val="001A5B1E"/>
    <w:rsid w:val="001B15F1"/>
    <w:rsid w:val="001B4C44"/>
    <w:rsid w:val="001B5B3B"/>
    <w:rsid w:val="001B5C1E"/>
    <w:rsid w:val="001C1AD0"/>
    <w:rsid w:val="001C4618"/>
    <w:rsid w:val="001D0429"/>
    <w:rsid w:val="001D0B06"/>
    <w:rsid w:val="001D142F"/>
    <w:rsid w:val="001E084D"/>
    <w:rsid w:val="001E0954"/>
    <w:rsid w:val="001E28DD"/>
    <w:rsid w:val="001E45BB"/>
    <w:rsid w:val="001E7197"/>
    <w:rsid w:val="001F4D29"/>
    <w:rsid w:val="00200B61"/>
    <w:rsid w:val="00204082"/>
    <w:rsid w:val="0020525B"/>
    <w:rsid w:val="00212C15"/>
    <w:rsid w:val="002148C4"/>
    <w:rsid w:val="002231A5"/>
    <w:rsid w:val="0022621E"/>
    <w:rsid w:val="00227614"/>
    <w:rsid w:val="00237EB0"/>
    <w:rsid w:val="00241EDF"/>
    <w:rsid w:val="00243D71"/>
    <w:rsid w:val="00244F42"/>
    <w:rsid w:val="002478A7"/>
    <w:rsid w:val="002517A6"/>
    <w:rsid w:val="0025582A"/>
    <w:rsid w:val="0026203E"/>
    <w:rsid w:val="00263293"/>
    <w:rsid w:val="00264B6A"/>
    <w:rsid w:val="0026731C"/>
    <w:rsid w:val="00267743"/>
    <w:rsid w:val="00271EA4"/>
    <w:rsid w:val="00276F05"/>
    <w:rsid w:val="00277522"/>
    <w:rsid w:val="00280589"/>
    <w:rsid w:val="0028693D"/>
    <w:rsid w:val="00290B97"/>
    <w:rsid w:val="0029129C"/>
    <w:rsid w:val="002946E8"/>
    <w:rsid w:val="00295C0C"/>
    <w:rsid w:val="002A07CC"/>
    <w:rsid w:val="002A190C"/>
    <w:rsid w:val="002A35FA"/>
    <w:rsid w:val="002A5822"/>
    <w:rsid w:val="002A74BE"/>
    <w:rsid w:val="002B4664"/>
    <w:rsid w:val="002B4B13"/>
    <w:rsid w:val="002B4E5B"/>
    <w:rsid w:val="002C155A"/>
    <w:rsid w:val="002C2354"/>
    <w:rsid w:val="002C30F4"/>
    <w:rsid w:val="002D456D"/>
    <w:rsid w:val="002D4FC7"/>
    <w:rsid w:val="002D5914"/>
    <w:rsid w:val="002D5F2A"/>
    <w:rsid w:val="002D7BBA"/>
    <w:rsid w:val="002E0CA7"/>
    <w:rsid w:val="002E1C87"/>
    <w:rsid w:val="002E2B06"/>
    <w:rsid w:val="002E55C3"/>
    <w:rsid w:val="002F0F4A"/>
    <w:rsid w:val="002F53F4"/>
    <w:rsid w:val="002F5892"/>
    <w:rsid w:val="002F6022"/>
    <w:rsid w:val="002F71A7"/>
    <w:rsid w:val="0030227B"/>
    <w:rsid w:val="00305A62"/>
    <w:rsid w:val="00306888"/>
    <w:rsid w:val="003074D3"/>
    <w:rsid w:val="0031225C"/>
    <w:rsid w:val="0031231B"/>
    <w:rsid w:val="0031311D"/>
    <w:rsid w:val="00324717"/>
    <w:rsid w:val="00324960"/>
    <w:rsid w:val="00324B25"/>
    <w:rsid w:val="0032538A"/>
    <w:rsid w:val="0032543E"/>
    <w:rsid w:val="00325561"/>
    <w:rsid w:val="003303B8"/>
    <w:rsid w:val="003335B1"/>
    <w:rsid w:val="00334C5C"/>
    <w:rsid w:val="00335535"/>
    <w:rsid w:val="00335646"/>
    <w:rsid w:val="00343437"/>
    <w:rsid w:val="003510E4"/>
    <w:rsid w:val="00354A34"/>
    <w:rsid w:val="00355FC6"/>
    <w:rsid w:val="003604C5"/>
    <w:rsid w:val="00361C45"/>
    <w:rsid w:val="00361EE5"/>
    <w:rsid w:val="0036247F"/>
    <w:rsid w:val="00362962"/>
    <w:rsid w:val="00364C90"/>
    <w:rsid w:val="00371877"/>
    <w:rsid w:val="00371BB5"/>
    <w:rsid w:val="00372988"/>
    <w:rsid w:val="00375F80"/>
    <w:rsid w:val="0037634A"/>
    <w:rsid w:val="0037732C"/>
    <w:rsid w:val="003834B7"/>
    <w:rsid w:val="00384054"/>
    <w:rsid w:val="0038545E"/>
    <w:rsid w:val="003930EF"/>
    <w:rsid w:val="00393D93"/>
    <w:rsid w:val="003948A0"/>
    <w:rsid w:val="00394A40"/>
    <w:rsid w:val="00396ED9"/>
    <w:rsid w:val="003A062B"/>
    <w:rsid w:val="003A1675"/>
    <w:rsid w:val="003A5746"/>
    <w:rsid w:val="003A7009"/>
    <w:rsid w:val="003B1C00"/>
    <w:rsid w:val="003B6007"/>
    <w:rsid w:val="003B7280"/>
    <w:rsid w:val="003B799D"/>
    <w:rsid w:val="003C2428"/>
    <w:rsid w:val="003C3B97"/>
    <w:rsid w:val="003C6892"/>
    <w:rsid w:val="003C68BC"/>
    <w:rsid w:val="003C6BF1"/>
    <w:rsid w:val="003D2B4C"/>
    <w:rsid w:val="003D3031"/>
    <w:rsid w:val="003D5176"/>
    <w:rsid w:val="003D6897"/>
    <w:rsid w:val="003E0EFB"/>
    <w:rsid w:val="003E3896"/>
    <w:rsid w:val="003F15D9"/>
    <w:rsid w:val="003F2AEC"/>
    <w:rsid w:val="003F715C"/>
    <w:rsid w:val="00404098"/>
    <w:rsid w:val="00411CD8"/>
    <w:rsid w:val="004145FA"/>
    <w:rsid w:val="00415B5C"/>
    <w:rsid w:val="00421FC3"/>
    <w:rsid w:val="00425EEB"/>
    <w:rsid w:val="004273AD"/>
    <w:rsid w:val="004324A5"/>
    <w:rsid w:val="00432ED7"/>
    <w:rsid w:val="0043486B"/>
    <w:rsid w:val="004354A8"/>
    <w:rsid w:val="00437786"/>
    <w:rsid w:val="00444F4D"/>
    <w:rsid w:val="0045291B"/>
    <w:rsid w:val="004558DA"/>
    <w:rsid w:val="00455C25"/>
    <w:rsid w:val="004567E7"/>
    <w:rsid w:val="004568EC"/>
    <w:rsid w:val="0046190B"/>
    <w:rsid w:val="00461AB7"/>
    <w:rsid w:val="004629C9"/>
    <w:rsid w:val="004646B3"/>
    <w:rsid w:val="00471D12"/>
    <w:rsid w:val="0047575E"/>
    <w:rsid w:val="004822D8"/>
    <w:rsid w:val="0048267B"/>
    <w:rsid w:val="004874C2"/>
    <w:rsid w:val="00491564"/>
    <w:rsid w:val="0049752A"/>
    <w:rsid w:val="004A19B7"/>
    <w:rsid w:val="004A4243"/>
    <w:rsid w:val="004A6F93"/>
    <w:rsid w:val="004A7678"/>
    <w:rsid w:val="004B3B11"/>
    <w:rsid w:val="004B666C"/>
    <w:rsid w:val="004B7A7F"/>
    <w:rsid w:val="004C2591"/>
    <w:rsid w:val="004C655D"/>
    <w:rsid w:val="004C736B"/>
    <w:rsid w:val="004D16ED"/>
    <w:rsid w:val="004D26F1"/>
    <w:rsid w:val="004D2B2E"/>
    <w:rsid w:val="004E086B"/>
    <w:rsid w:val="004E329A"/>
    <w:rsid w:val="004E4E9F"/>
    <w:rsid w:val="004F124B"/>
    <w:rsid w:val="004F2E0F"/>
    <w:rsid w:val="004F42AE"/>
    <w:rsid w:val="004F4FED"/>
    <w:rsid w:val="004F54F5"/>
    <w:rsid w:val="0051158D"/>
    <w:rsid w:val="00511ADD"/>
    <w:rsid w:val="00512114"/>
    <w:rsid w:val="005124EC"/>
    <w:rsid w:val="00512CFA"/>
    <w:rsid w:val="00513F17"/>
    <w:rsid w:val="005204EF"/>
    <w:rsid w:val="00521923"/>
    <w:rsid w:val="005224AE"/>
    <w:rsid w:val="00530AC6"/>
    <w:rsid w:val="00530B84"/>
    <w:rsid w:val="005356AA"/>
    <w:rsid w:val="00540085"/>
    <w:rsid w:val="005550A4"/>
    <w:rsid w:val="005554B9"/>
    <w:rsid w:val="005556F8"/>
    <w:rsid w:val="00557152"/>
    <w:rsid w:val="00557B56"/>
    <w:rsid w:val="0056005B"/>
    <w:rsid w:val="00560D44"/>
    <w:rsid w:val="00561A34"/>
    <w:rsid w:val="00562FCF"/>
    <w:rsid w:val="005735F5"/>
    <w:rsid w:val="0057438A"/>
    <w:rsid w:val="00575206"/>
    <w:rsid w:val="00575582"/>
    <w:rsid w:val="00585705"/>
    <w:rsid w:val="00590C18"/>
    <w:rsid w:val="00590D4B"/>
    <w:rsid w:val="00592725"/>
    <w:rsid w:val="005944C4"/>
    <w:rsid w:val="005962FB"/>
    <w:rsid w:val="005A3534"/>
    <w:rsid w:val="005A36B1"/>
    <w:rsid w:val="005A4666"/>
    <w:rsid w:val="005A4E85"/>
    <w:rsid w:val="005A6E39"/>
    <w:rsid w:val="005B2D39"/>
    <w:rsid w:val="005B4651"/>
    <w:rsid w:val="005B5AA2"/>
    <w:rsid w:val="005B6597"/>
    <w:rsid w:val="005B67B7"/>
    <w:rsid w:val="005C0D37"/>
    <w:rsid w:val="005C1BD5"/>
    <w:rsid w:val="005C23C9"/>
    <w:rsid w:val="005C2433"/>
    <w:rsid w:val="005C3FA9"/>
    <w:rsid w:val="005C5DEE"/>
    <w:rsid w:val="005C5E44"/>
    <w:rsid w:val="005C5F3E"/>
    <w:rsid w:val="005C6002"/>
    <w:rsid w:val="005C6CC0"/>
    <w:rsid w:val="005D2033"/>
    <w:rsid w:val="005D26A4"/>
    <w:rsid w:val="005D2D13"/>
    <w:rsid w:val="005D7DB6"/>
    <w:rsid w:val="005E0F44"/>
    <w:rsid w:val="005E102C"/>
    <w:rsid w:val="005E1421"/>
    <w:rsid w:val="005E2158"/>
    <w:rsid w:val="005E3EDF"/>
    <w:rsid w:val="005F15A3"/>
    <w:rsid w:val="005F2739"/>
    <w:rsid w:val="005F3836"/>
    <w:rsid w:val="005F47DD"/>
    <w:rsid w:val="005F6D34"/>
    <w:rsid w:val="00605887"/>
    <w:rsid w:val="00605E14"/>
    <w:rsid w:val="006129C5"/>
    <w:rsid w:val="006158DF"/>
    <w:rsid w:val="00617C04"/>
    <w:rsid w:val="00623731"/>
    <w:rsid w:val="00623F11"/>
    <w:rsid w:val="006327BF"/>
    <w:rsid w:val="0064338C"/>
    <w:rsid w:val="0064497E"/>
    <w:rsid w:val="00644AA4"/>
    <w:rsid w:val="00646D9C"/>
    <w:rsid w:val="00651FF9"/>
    <w:rsid w:val="0065499B"/>
    <w:rsid w:val="00656435"/>
    <w:rsid w:val="0065670E"/>
    <w:rsid w:val="00657915"/>
    <w:rsid w:val="0066181B"/>
    <w:rsid w:val="006630CD"/>
    <w:rsid w:val="0066615A"/>
    <w:rsid w:val="0066665D"/>
    <w:rsid w:val="006700B7"/>
    <w:rsid w:val="00671DC2"/>
    <w:rsid w:val="00671E41"/>
    <w:rsid w:val="00672E73"/>
    <w:rsid w:val="006730B0"/>
    <w:rsid w:val="0067362A"/>
    <w:rsid w:val="0067504E"/>
    <w:rsid w:val="00675929"/>
    <w:rsid w:val="00677089"/>
    <w:rsid w:val="0068029F"/>
    <w:rsid w:val="0068077C"/>
    <w:rsid w:val="0068102D"/>
    <w:rsid w:val="0068264D"/>
    <w:rsid w:val="00683C19"/>
    <w:rsid w:val="00684C7D"/>
    <w:rsid w:val="0068681F"/>
    <w:rsid w:val="00690F2C"/>
    <w:rsid w:val="00691B67"/>
    <w:rsid w:val="006947A1"/>
    <w:rsid w:val="00694898"/>
    <w:rsid w:val="006974BA"/>
    <w:rsid w:val="006A083C"/>
    <w:rsid w:val="006A1F4F"/>
    <w:rsid w:val="006A2DF0"/>
    <w:rsid w:val="006A5D32"/>
    <w:rsid w:val="006A7399"/>
    <w:rsid w:val="006A79B2"/>
    <w:rsid w:val="006B6EEA"/>
    <w:rsid w:val="006C1D6F"/>
    <w:rsid w:val="006C5A67"/>
    <w:rsid w:val="006D00B3"/>
    <w:rsid w:val="006D40C5"/>
    <w:rsid w:val="006D6725"/>
    <w:rsid w:val="006D794E"/>
    <w:rsid w:val="006E07DC"/>
    <w:rsid w:val="006E0815"/>
    <w:rsid w:val="006E0D9C"/>
    <w:rsid w:val="006E202C"/>
    <w:rsid w:val="006E215F"/>
    <w:rsid w:val="006E223C"/>
    <w:rsid w:val="006E31FF"/>
    <w:rsid w:val="006E488F"/>
    <w:rsid w:val="006E495F"/>
    <w:rsid w:val="006E5E86"/>
    <w:rsid w:val="006E5F1A"/>
    <w:rsid w:val="006F0CF7"/>
    <w:rsid w:val="006F368C"/>
    <w:rsid w:val="006F43F4"/>
    <w:rsid w:val="006F5037"/>
    <w:rsid w:val="006F5040"/>
    <w:rsid w:val="006F7798"/>
    <w:rsid w:val="0070075A"/>
    <w:rsid w:val="00702867"/>
    <w:rsid w:val="007121FC"/>
    <w:rsid w:val="00712850"/>
    <w:rsid w:val="00713E88"/>
    <w:rsid w:val="00717060"/>
    <w:rsid w:val="00721A67"/>
    <w:rsid w:val="007234FF"/>
    <w:rsid w:val="007328EB"/>
    <w:rsid w:val="007337A0"/>
    <w:rsid w:val="00734058"/>
    <w:rsid w:val="007564E3"/>
    <w:rsid w:val="00762E98"/>
    <w:rsid w:val="007639BE"/>
    <w:rsid w:val="00764939"/>
    <w:rsid w:val="0076642B"/>
    <w:rsid w:val="00770157"/>
    <w:rsid w:val="0077045C"/>
    <w:rsid w:val="0077443B"/>
    <w:rsid w:val="00774608"/>
    <w:rsid w:val="00777E49"/>
    <w:rsid w:val="00780797"/>
    <w:rsid w:val="00781BF8"/>
    <w:rsid w:val="00782191"/>
    <w:rsid w:val="00785EC1"/>
    <w:rsid w:val="00787550"/>
    <w:rsid w:val="00791AC3"/>
    <w:rsid w:val="007A1898"/>
    <w:rsid w:val="007A2F39"/>
    <w:rsid w:val="007A4121"/>
    <w:rsid w:val="007A5570"/>
    <w:rsid w:val="007B0E2A"/>
    <w:rsid w:val="007B15B7"/>
    <w:rsid w:val="007B2079"/>
    <w:rsid w:val="007C12B5"/>
    <w:rsid w:val="007C28D5"/>
    <w:rsid w:val="007C3A19"/>
    <w:rsid w:val="007D1C61"/>
    <w:rsid w:val="007D1EE4"/>
    <w:rsid w:val="007D3D0D"/>
    <w:rsid w:val="007D3D15"/>
    <w:rsid w:val="007D4199"/>
    <w:rsid w:val="007D5AAD"/>
    <w:rsid w:val="007D7160"/>
    <w:rsid w:val="007D738D"/>
    <w:rsid w:val="007D7A06"/>
    <w:rsid w:val="007E54E3"/>
    <w:rsid w:val="007E561A"/>
    <w:rsid w:val="007F1C24"/>
    <w:rsid w:val="007F2C51"/>
    <w:rsid w:val="007F3B81"/>
    <w:rsid w:val="007F6E94"/>
    <w:rsid w:val="007F7A6E"/>
    <w:rsid w:val="008106E1"/>
    <w:rsid w:val="008114A1"/>
    <w:rsid w:val="00811A68"/>
    <w:rsid w:val="008134A6"/>
    <w:rsid w:val="00821058"/>
    <w:rsid w:val="008249F1"/>
    <w:rsid w:val="00825A90"/>
    <w:rsid w:val="00826BA3"/>
    <w:rsid w:val="00827BCA"/>
    <w:rsid w:val="00830B9A"/>
    <w:rsid w:val="00831493"/>
    <w:rsid w:val="0083438A"/>
    <w:rsid w:val="00837B29"/>
    <w:rsid w:val="008409C5"/>
    <w:rsid w:val="00841718"/>
    <w:rsid w:val="00842EB8"/>
    <w:rsid w:val="00842FDF"/>
    <w:rsid w:val="00843045"/>
    <w:rsid w:val="008478A4"/>
    <w:rsid w:val="00853CB6"/>
    <w:rsid w:val="00864374"/>
    <w:rsid w:val="00865DC9"/>
    <w:rsid w:val="00867B97"/>
    <w:rsid w:val="00870B84"/>
    <w:rsid w:val="008745FF"/>
    <w:rsid w:val="00884B0B"/>
    <w:rsid w:val="00893089"/>
    <w:rsid w:val="00893BF7"/>
    <w:rsid w:val="00895375"/>
    <w:rsid w:val="008975D5"/>
    <w:rsid w:val="008A3F3A"/>
    <w:rsid w:val="008A425B"/>
    <w:rsid w:val="008A7044"/>
    <w:rsid w:val="008B1E7E"/>
    <w:rsid w:val="008B2EB6"/>
    <w:rsid w:val="008C0096"/>
    <w:rsid w:val="008C2222"/>
    <w:rsid w:val="008C37E8"/>
    <w:rsid w:val="008C389C"/>
    <w:rsid w:val="008C484E"/>
    <w:rsid w:val="008C4FB9"/>
    <w:rsid w:val="008C5580"/>
    <w:rsid w:val="008C647B"/>
    <w:rsid w:val="008D1B5A"/>
    <w:rsid w:val="008D30BF"/>
    <w:rsid w:val="008D45EA"/>
    <w:rsid w:val="008D57F6"/>
    <w:rsid w:val="008D59E2"/>
    <w:rsid w:val="008E2AEE"/>
    <w:rsid w:val="008E3911"/>
    <w:rsid w:val="008E55AF"/>
    <w:rsid w:val="008E717D"/>
    <w:rsid w:val="008F1765"/>
    <w:rsid w:val="008F511A"/>
    <w:rsid w:val="00901648"/>
    <w:rsid w:val="009021F9"/>
    <w:rsid w:val="00902B8F"/>
    <w:rsid w:val="00904B44"/>
    <w:rsid w:val="00905AE1"/>
    <w:rsid w:val="00906773"/>
    <w:rsid w:val="009105B1"/>
    <w:rsid w:val="00913443"/>
    <w:rsid w:val="00917388"/>
    <w:rsid w:val="009224EB"/>
    <w:rsid w:val="00922A94"/>
    <w:rsid w:val="00931D8A"/>
    <w:rsid w:val="00932C07"/>
    <w:rsid w:val="00934F67"/>
    <w:rsid w:val="00937928"/>
    <w:rsid w:val="009440DE"/>
    <w:rsid w:val="00946E1B"/>
    <w:rsid w:val="009474D1"/>
    <w:rsid w:val="00956C80"/>
    <w:rsid w:val="0096265B"/>
    <w:rsid w:val="00962BC4"/>
    <w:rsid w:val="009638D1"/>
    <w:rsid w:val="00966F6B"/>
    <w:rsid w:val="00971876"/>
    <w:rsid w:val="00972BB0"/>
    <w:rsid w:val="00975A1C"/>
    <w:rsid w:val="0097689F"/>
    <w:rsid w:val="00977DE9"/>
    <w:rsid w:val="0098445F"/>
    <w:rsid w:val="00985066"/>
    <w:rsid w:val="0098794C"/>
    <w:rsid w:val="00991C8F"/>
    <w:rsid w:val="00993C82"/>
    <w:rsid w:val="0099538A"/>
    <w:rsid w:val="009A2487"/>
    <w:rsid w:val="009A2AF1"/>
    <w:rsid w:val="009A2F92"/>
    <w:rsid w:val="009B0A53"/>
    <w:rsid w:val="009B0ECF"/>
    <w:rsid w:val="009B3477"/>
    <w:rsid w:val="009B5BDD"/>
    <w:rsid w:val="009B61B8"/>
    <w:rsid w:val="009C06E9"/>
    <w:rsid w:val="009C202C"/>
    <w:rsid w:val="009C3F79"/>
    <w:rsid w:val="009C4146"/>
    <w:rsid w:val="009C47D1"/>
    <w:rsid w:val="009C70E0"/>
    <w:rsid w:val="009C7693"/>
    <w:rsid w:val="009D3AF2"/>
    <w:rsid w:val="009D3C34"/>
    <w:rsid w:val="009D63DF"/>
    <w:rsid w:val="009E0148"/>
    <w:rsid w:val="009E2AF8"/>
    <w:rsid w:val="009E4ED6"/>
    <w:rsid w:val="009E5161"/>
    <w:rsid w:val="009E7425"/>
    <w:rsid w:val="009E7A02"/>
    <w:rsid w:val="009F16C9"/>
    <w:rsid w:val="009F1F47"/>
    <w:rsid w:val="009F2BEC"/>
    <w:rsid w:val="009F68FC"/>
    <w:rsid w:val="009F7127"/>
    <w:rsid w:val="00A01132"/>
    <w:rsid w:val="00A01273"/>
    <w:rsid w:val="00A02186"/>
    <w:rsid w:val="00A15334"/>
    <w:rsid w:val="00A20AE9"/>
    <w:rsid w:val="00A20B08"/>
    <w:rsid w:val="00A2249A"/>
    <w:rsid w:val="00A25815"/>
    <w:rsid w:val="00A26B5A"/>
    <w:rsid w:val="00A32378"/>
    <w:rsid w:val="00A32D68"/>
    <w:rsid w:val="00A3356A"/>
    <w:rsid w:val="00A33ECD"/>
    <w:rsid w:val="00A5190E"/>
    <w:rsid w:val="00A53069"/>
    <w:rsid w:val="00A53516"/>
    <w:rsid w:val="00A549AC"/>
    <w:rsid w:val="00A54BE4"/>
    <w:rsid w:val="00A558A3"/>
    <w:rsid w:val="00A602E6"/>
    <w:rsid w:val="00A631D1"/>
    <w:rsid w:val="00A638C8"/>
    <w:rsid w:val="00A67F69"/>
    <w:rsid w:val="00A71DA3"/>
    <w:rsid w:val="00A73D57"/>
    <w:rsid w:val="00A74151"/>
    <w:rsid w:val="00A779C0"/>
    <w:rsid w:val="00A817AE"/>
    <w:rsid w:val="00A86873"/>
    <w:rsid w:val="00A92D52"/>
    <w:rsid w:val="00A9382F"/>
    <w:rsid w:val="00AA0510"/>
    <w:rsid w:val="00AA60C8"/>
    <w:rsid w:val="00AA616D"/>
    <w:rsid w:val="00AA7429"/>
    <w:rsid w:val="00AB370E"/>
    <w:rsid w:val="00AB43B0"/>
    <w:rsid w:val="00AC034D"/>
    <w:rsid w:val="00AC0477"/>
    <w:rsid w:val="00AC3971"/>
    <w:rsid w:val="00AC4C2A"/>
    <w:rsid w:val="00AC6953"/>
    <w:rsid w:val="00AD038F"/>
    <w:rsid w:val="00AD03E4"/>
    <w:rsid w:val="00AD2F29"/>
    <w:rsid w:val="00AE088C"/>
    <w:rsid w:val="00AE0EE6"/>
    <w:rsid w:val="00AE29DA"/>
    <w:rsid w:val="00AE2B72"/>
    <w:rsid w:val="00AE2CE6"/>
    <w:rsid w:val="00AE4BB3"/>
    <w:rsid w:val="00AF035B"/>
    <w:rsid w:val="00AF0C7C"/>
    <w:rsid w:val="00AF157C"/>
    <w:rsid w:val="00AF1B8F"/>
    <w:rsid w:val="00AF6180"/>
    <w:rsid w:val="00B0168E"/>
    <w:rsid w:val="00B01D22"/>
    <w:rsid w:val="00B05EDD"/>
    <w:rsid w:val="00B13860"/>
    <w:rsid w:val="00B168A4"/>
    <w:rsid w:val="00B17A60"/>
    <w:rsid w:val="00B23E91"/>
    <w:rsid w:val="00B24818"/>
    <w:rsid w:val="00B24E05"/>
    <w:rsid w:val="00B25045"/>
    <w:rsid w:val="00B2544C"/>
    <w:rsid w:val="00B334A7"/>
    <w:rsid w:val="00B351C2"/>
    <w:rsid w:val="00B357DA"/>
    <w:rsid w:val="00B362C7"/>
    <w:rsid w:val="00B37D36"/>
    <w:rsid w:val="00B4107E"/>
    <w:rsid w:val="00B4418D"/>
    <w:rsid w:val="00B44E43"/>
    <w:rsid w:val="00B50E91"/>
    <w:rsid w:val="00B55664"/>
    <w:rsid w:val="00B572FB"/>
    <w:rsid w:val="00B574CA"/>
    <w:rsid w:val="00B57A05"/>
    <w:rsid w:val="00B606D9"/>
    <w:rsid w:val="00B63719"/>
    <w:rsid w:val="00B659CD"/>
    <w:rsid w:val="00B66BFC"/>
    <w:rsid w:val="00B66F56"/>
    <w:rsid w:val="00B7119E"/>
    <w:rsid w:val="00B71AEF"/>
    <w:rsid w:val="00B736D5"/>
    <w:rsid w:val="00B75839"/>
    <w:rsid w:val="00B75D7B"/>
    <w:rsid w:val="00B779FB"/>
    <w:rsid w:val="00B81E3D"/>
    <w:rsid w:val="00B8390B"/>
    <w:rsid w:val="00B85D72"/>
    <w:rsid w:val="00B85F35"/>
    <w:rsid w:val="00B90DC9"/>
    <w:rsid w:val="00B91FDE"/>
    <w:rsid w:val="00B945AF"/>
    <w:rsid w:val="00B94CA3"/>
    <w:rsid w:val="00B95C44"/>
    <w:rsid w:val="00B96DD5"/>
    <w:rsid w:val="00BA0691"/>
    <w:rsid w:val="00BA2946"/>
    <w:rsid w:val="00BA2D17"/>
    <w:rsid w:val="00BA73FF"/>
    <w:rsid w:val="00BA756B"/>
    <w:rsid w:val="00BB0DFA"/>
    <w:rsid w:val="00BB60F5"/>
    <w:rsid w:val="00BC11B6"/>
    <w:rsid w:val="00BC39AB"/>
    <w:rsid w:val="00BC3EF1"/>
    <w:rsid w:val="00BC493F"/>
    <w:rsid w:val="00BC5FDE"/>
    <w:rsid w:val="00BD35EC"/>
    <w:rsid w:val="00BD44C2"/>
    <w:rsid w:val="00BD6FC2"/>
    <w:rsid w:val="00BD7784"/>
    <w:rsid w:val="00BE09F6"/>
    <w:rsid w:val="00BE5A07"/>
    <w:rsid w:val="00BE6295"/>
    <w:rsid w:val="00BF1F16"/>
    <w:rsid w:val="00BF7560"/>
    <w:rsid w:val="00C022FA"/>
    <w:rsid w:val="00C106EA"/>
    <w:rsid w:val="00C12DFB"/>
    <w:rsid w:val="00C2033C"/>
    <w:rsid w:val="00C218D9"/>
    <w:rsid w:val="00C2385B"/>
    <w:rsid w:val="00C23E2C"/>
    <w:rsid w:val="00C24125"/>
    <w:rsid w:val="00C30903"/>
    <w:rsid w:val="00C33279"/>
    <w:rsid w:val="00C34363"/>
    <w:rsid w:val="00C37BD9"/>
    <w:rsid w:val="00C4021A"/>
    <w:rsid w:val="00C44E70"/>
    <w:rsid w:val="00C46503"/>
    <w:rsid w:val="00C46C54"/>
    <w:rsid w:val="00C500F9"/>
    <w:rsid w:val="00C51E21"/>
    <w:rsid w:val="00C52AAE"/>
    <w:rsid w:val="00C53696"/>
    <w:rsid w:val="00C537DE"/>
    <w:rsid w:val="00C5508A"/>
    <w:rsid w:val="00C55203"/>
    <w:rsid w:val="00C56633"/>
    <w:rsid w:val="00C56C12"/>
    <w:rsid w:val="00C60189"/>
    <w:rsid w:val="00C62E71"/>
    <w:rsid w:val="00C63A97"/>
    <w:rsid w:val="00C64BA3"/>
    <w:rsid w:val="00C64DD8"/>
    <w:rsid w:val="00C65B3F"/>
    <w:rsid w:val="00C679E3"/>
    <w:rsid w:val="00C7125D"/>
    <w:rsid w:val="00C7278D"/>
    <w:rsid w:val="00C77487"/>
    <w:rsid w:val="00C77A27"/>
    <w:rsid w:val="00C821E3"/>
    <w:rsid w:val="00C84FE2"/>
    <w:rsid w:val="00C87454"/>
    <w:rsid w:val="00C905DF"/>
    <w:rsid w:val="00C91F3E"/>
    <w:rsid w:val="00C92DB5"/>
    <w:rsid w:val="00C93CE1"/>
    <w:rsid w:val="00C95923"/>
    <w:rsid w:val="00CA2457"/>
    <w:rsid w:val="00CA3929"/>
    <w:rsid w:val="00CA396E"/>
    <w:rsid w:val="00CB1D21"/>
    <w:rsid w:val="00CB6EDF"/>
    <w:rsid w:val="00CC055C"/>
    <w:rsid w:val="00CC645D"/>
    <w:rsid w:val="00CC7AF7"/>
    <w:rsid w:val="00CD4B70"/>
    <w:rsid w:val="00CE3057"/>
    <w:rsid w:val="00CE5132"/>
    <w:rsid w:val="00CE6AB1"/>
    <w:rsid w:val="00CE7066"/>
    <w:rsid w:val="00CF403B"/>
    <w:rsid w:val="00CF5F89"/>
    <w:rsid w:val="00CF62CB"/>
    <w:rsid w:val="00D00832"/>
    <w:rsid w:val="00D03A07"/>
    <w:rsid w:val="00D03DA8"/>
    <w:rsid w:val="00D04A28"/>
    <w:rsid w:val="00D073C0"/>
    <w:rsid w:val="00D10DE9"/>
    <w:rsid w:val="00D1248D"/>
    <w:rsid w:val="00D171C9"/>
    <w:rsid w:val="00D21F80"/>
    <w:rsid w:val="00D23407"/>
    <w:rsid w:val="00D250E0"/>
    <w:rsid w:val="00D30345"/>
    <w:rsid w:val="00D33D22"/>
    <w:rsid w:val="00D34423"/>
    <w:rsid w:val="00D34BE8"/>
    <w:rsid w:val="00D34FD5"/>
    <w:rsid w:val="00D35EEF"/>
    <w:rsid w:val="00D3678F"/>
    <w:rsid w:val="00D41BCB"/>
    <w:rsid w:val="00D43C6A"/>
    <w:rsid w:val="00D4555C"/>
    <w:rsid w:val="00D5015B"/>
    <w:rsid w:val="00D5248D"/>
    <w:rsid w:val="00D52EBD"/>
    <w:rsid w:val="00D53F2A"/>
    <w:rsid w:val="00D540F0"/>
    <w:rsid w:val="00D56367"/>
    <w:rsid w:val="00D5737D"/>
    <w:rsid w:val="00D57C14"/>
    <w:rsid w:val="00D60A19"/>
    <w:rsid w:val="00D61292"/>
    <w:rsid w:val="00D61E98"/>
    <w:rsid w:val="00D67F3A"/>
    <w:rsid w:val="00D705ED"/>
    <w:rsid w:val="00D71F2F"/>
    <w:rsid w:val="00D72424"/>
    <w:rsid w:val="00D7409D"/>
    <w:rsid w:val="00D751D5"/>
    <w:rsid w:val="00D75F8A"/>
    <w:rsid w:val="00D777E1"/>
    <w:rsid w:val="00D879F8"/>
    <w:rsid w:val="00D914A6"/>
    <w:rsid w:val="00D9719D"/>
    <w:rsid w:val="00DA366C"/>
    <w:rsid w:val="00DA3842"/>
    <w:rsid w:val="00DA56B9"/>
    <w:rsid w:val="00DB1035"/>
    <w:rsid w:val="00DB6606"/>
    <w:rsid w:val="00DC05DA"/>
    <w:rsid w:val="00DC20DF"/>
    <w:rsid w:val="00DC4765"/>
    <w:rsid w:val="00DC6623"/>
    <w:rsid w:val="00DD3F5C"/>
    <w:rsid w:val="00DD7B54"/>
    <w:rsid w:val="00DE0138"/>
    <w:rsid w:val="00DE6188"/>
    <w:rsid w:val="00DE6CDD"/>
    <w:rsid w:val="00DF0687"/>
    <w:rsid w:val="00DF122A"/>
    <w:rsid w:val="00DF39A1"/>
    <w:rsid w:val="00DF4426"/>
    <w:rsid w:val="00DF581B"/>
    <w:rsid w:val="00DF5EB5"/>
    <w:rsid w:val="00DF73E7"/>
    <w:rsid w:val="00E01C66"/>
    <w:rsid w:val="00E02D7B"/>
    <w:rsid w:val="00E0331F"/>
    <w:rsid w:val="00E04E23"/>
    <w:rsid w:val="00E066A3"/>
    <w:rsid w:val="00E101B1"/>
    <w:rsid w:val="00E10751"/>
    <w:rsid w:val="00E12279"/>
    <w:rsid w:val="00E150B7"/>
    <w:rsid w:val="00E16205"/>
    <w:rsid w:val="00E175ED"/>
    <w:rsid w:val="00E2213F"/>
    <w:rsid w:val="00E264AF"/>
    <w:rsid w:val="00E264CB"/>
    <w:rsid w:val="00E2671A"/>
    <w:rsid w:val="00E26CA3"/>
    <w:rsid w:val="00E31F66"/>
    <w:rsid w:val="00E33E6F"/>
    <w:rsid w:val="00E34568"/>
    <w:rsid w:val="00E3554E"/>
    <w:rsid w:val="00E40A34"/>
    <w:rsid w:val="00E428A4"/>
    <w:rsid w:val="00E450A5"/>
    <w:rsid w:val="00E453BC"/>
    <w:rsid w:val="00E467FF"/>
    <w:rsid w:val="00E47ED9"/>
    <w:rsid w:val="00E50904"/>
    <w:rsid w:val="00E52E43"/>
    <w:rsid w:val="00E534C3"/>
    <w:rsid w:val="00E6101D"/>
    <w:rsid w:val="00E62357"/>
    <w:rsid w:val="00E641B6"/>
    <w:rsid w:val="00E6465D"/>
    <w:rsid w:val="00E66516"/>
    <w:rsid w:val="00E701D0"/>
    <w:rsid w:val="00E774A0"/>
    <w:rsid w:val="00E80180"/>
    <w:rsid w:val="00E84227"/>
    <w:rsid w:val="00E84E56"/>
    <w:rsid w:val="00E86114"/>
    <w:rsid w:val="00E870BA"/>
    <w:rsid w:val="00E922A5"/>
    <w:rsid w:val="00E9378F"/>
    <w:rsid w:val="00E94228"/>
    <w:rsid w:val="00E94EDC"/>
    <w:rsid w:val="00E9638D"/>
    <w:rsid w:val="00E96814"/>
    <w:rsid w:val="00EA0F63"/>
    <w:rsid w:val="00EA6F87"/>
    <w:rsid w:val="00EB4B04"/>
    <w:rsid w:val="00EB5009"/>
    <w:rsid w:val="00EB7021"/>
    <w:rsid w:val="00EC3C7B"/>
    <w:rsid w:val="00EC408D"/>
    <w:rsid w:val="00EC4DB1"/>
    <w:rsid w:val="00EC7BDA"/>
    <w:rsid w:val="00ED7E56"/>
    <w:rsid w:val="00EE10EB"/>
    <w:rsid w:val="00EE139D"/>
    <w:rsid w:val="00EE454D"/>
    <w:rsid w:val="00EE459E"/>
    <w:rsid w:val="00EE513F"/>
    <w:rsid w:val="00EE5DFB"/>
    <w:rsid w:val="00EE7D9A"/>
    <w:rsid w:val="00EF3FBE"/>
    <w:rsid w:val="00EF42D8"/>
    <w:rsid w:val="00EF5F89"/>
    <w:rsid w:val="00F0144C"/>
    <w:rsid w:val="00F0158F"/>
    <w:rsid w:val="00F0384D"/>
    <w:rsid w:val="00F05DB0"/>
    <w:rsid w:val="00F0781F"/>
    <w:rsid w:val="00F12096"/>
    <w:rsid w:val="00F12C34"/>
    <w:rsid w:val="00F14869"/>
    <w:rsid w:val="00F14DC3"/>
    <w:rsid w:val="00F15572"/>
    <w:rsid w:val="00F24478"/>
    <w:rsid w:val="00F2522B"/>
    <w:rsid w:val="00F25251"/>
    <w:rsid w:val="00F2732C"/>
    <w:rsid w:val="00F27553"/>
    <w:rsid w:val="00F27BF9"/>
    <w:rsid w:val="00F30A78"/>
    <w:rsid w:val="00F319D7"/>
    <w:rsid w:val="00F33BFE"/>
    <w:rsid w:val="00F362DD"/>
    <w:rsid w:val="00F41868"/>
    <w:rsid w:val="00F4213E"/>
    <w:rsid w:val="00F43B45"/>
    <w:rsid w:val="00F43B91"/>
    <w:rsid w:val="00F443D3"/>
    <w:rsid w:val="00F44479"/>
    <w:rsid w:val="00F45574"/>
    <w:rsid w:val="00F47231"/>
    <w:rsid w:val="00F52BF3"/>
    <w:rsid w:val="00F53069"/>
    <w:rsid w:val="00F57ACE"/>
    <w:rsid w:val="00F57EE5"/>
    <w:rsid w:val="00F62182"/>
    <w:rsid w:val="00F6226C"/>
    <w:rsid w:val="00F631B3"/>
    <w:rsid w:val="00F641EE"/>
    <w:rsid w:val="00F6639F"/>
    <w:rsid w:val="00F72D74"/>
    <w:rsid w:val="00F741F9"/>
    <w:rsid w:val="00F75BA7"/>
    <w:rsid w:val="00F7632B"/>
    <w:rsid w:val="00F772CA"/>
    <w:rsid w:val="00F81770"/>
    <w:rsid w:val="00F82C9E"/>
    <w:rsid w:val="00F844DC"/>
    <w:rsid w:val="00F84787"/>
    <w:rsid w:val="00F8785A"/>
    <w:rsid w:val="00F903A7"/>
    <w:rsid w:val="00F92863"/>
    <w:rsid w:val="00F946FE"/>
    <w:rsid w:val="00F97343"/>
    <w:rsid w:val="00F97CED"/>
    <w:rsid w:val="00F97E75"/>
    <w:rsid w:val="00FA29CF"/>
    <w:rsid w:val="00FA3204"/>
    <w:rsid w:val="00FA79A0"/>
    <w:rsid w:val="00FB1C40"/>
    <w:rsid w:val="00FB31F5"/>
    <w:rsid w:val="00FB4237"/>
    <w:rsid w:val="00FC1F0C"/>
    <w:rsid w:val="00FC26FD"/>
    <w:rsid w:val="00FC49BC"/>
    <w:rsid w:val="00FC565B"/>
    <w:rsid w:val="00FC604D"/>
    <w:rsid w:val="00FD4CB8"/>
    <w:rsid w:val="00FD7AE0"/>
    <w:rsid w:val="00FE1FA3"/>
    <w:rsid w:val="00FE3CDA"/>
    <w:rsid w:val="00FE503E"/>
    <w:rsid w:val="00FE517E"/>
    <w:rsid w:val="00FE693A"/>
    <w:rsid w:val="00FE6EF1"/>
    <w:rsid w:val="00FE7041"/>
    <w:rsid w:val="00FE7B80"/>
    <w:rsid w:val="00FF0126"/>
    <w:rsid w:val="00FF1C52"/>
    <w:rsid w:val="00FF25E2"/>
    <w:rsid w:val="00FF4668"/>
    <w:rsid w:val="00FF6775"/>
    <w:rsid w:val="00FF6B5C"/>
    <w:rsid w:val="00FF7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CA2370"/>
  <w15:docId w15:val="{FE4FD608-89BA-44A9-A9C0-12875F4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821E3"/>
    <w:pPr>
      <w:keepNext/>
      <w:outlineLvl w:val="0"/>
    </w:pPr>
    <w:rPr>
      <w:rFonts w:asciiTheme="minorHAnsi" w:hAnsiTheme="minorHAnsi"/>
      <w:b/>
      <w:bCs/>
      <w:color w:val="4F81BD" w:themeColor="accent1"/>
      <w:sz w:val="36"/>
    </w:rPr>
  </w:style>
  <w:style w:type="paragraph" w:styleId="Titre2">
    <w:name w:val="heading 2"/>
    <w:basedOn w:val="Normal"/>
    <w:next w:val="Normal"/>
    <w:link w:val="Titre2Car"/>
    <w:uiPriority w:val="9"/>
    <w:unhideWhenUsed/>
    <w:qFormat/>
    <w:rsid w:val="00E62357"/>
    <w:pPr>
      <w:keepNext/>
      <w:keepLines/>
      <w:spacing w:before="200"/>
      <w:outlineLvl w:val="1"/>
    </w:pPr>
    <w:rPr>
      <w:rFonts w:ascii="Calibri" w:eastAsiaTheme="majorEastAsia" w:hAnsi="Calibri" w:cstheme="majorBidi"/>
      <w:b/>
      <w:bCs/>
      <w:color w:val="4F81BD" w:themeColor="accent1"/>
      <w:sz w:val="28"/>
      <w:szCs w:val="26"/>
      <w:u w:val="single"/>
    </w:rPr>
  </w:style>
  <w:style w:type="paragraph" w:styleId="Titre3">
    <w:name w:val="heading 3"/>
    <w:basedOn w:val="Normal"/>
    <w:next w:val="Normal"/>
    <w:link w:val="Titre3Car"/>
    <w:uiPriority w:val="9"/>
    <w:unhideWhenUsed/>
    <w:qFormat/>
    <w:rsid w:val="00C5369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62F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21E3"/>
    <w:rPr>
      <w:rFonts w:eastAsia="Times New Roman" w:cs="Times New Roman"/>
      <w:b/>
      <w:bCs/>
      <w:color w:val="4F81BD" w:themeColor="accent1"/>
      <w:sz w:val="36"/>
      <w:szCs w:val="24"/>
      <w:lang w:eastAsia="fr-FR"/>
    </w:rPr>
  </w:style>
  <w:style w:type="paragraph" w:styleId="Corpsdetexte">
    <w:name w:val="Body Text"/>
    <w:basedOn w:val="Normal"/>
    <w:link w:val="CorpsdetexteCar"/>
    <w:rsid w:val="009F16C9"/>
    <w:pPr>
      <w:jc w:val="center"/>
    </w:pPr>
    <w:rPr>
      <w:b/>
      <w:bCs/>
      <w:sz w:val="32"/>
    </w:rPr>
  </w:style>
  <w:style w:type="character" w:customStyle="1" w:styleId="CorpsdetexteCar">
    <w:name w:val="Corps de texte Car"/>
    <w:basedOn w:val="Policepardfaut"/>
    <w:link w:val="Corpsdetexte"/>
    <w:rsid w:val="009F16C9"/>
    <w:rPr>
      <w:rFonts w:ascii="Times New Roman" w:eastAsia="Times New Roman" w:hAnsi="Times New Roman" w:cs="Times New Roman"/>
      <w:b/>
      <w:bCs/>
      <w:sz w:val="32"/>
      <w:szCs w:val="24"/>
      <w:lang w:eastAsia="fr-FR"/>
    </w:rPr>
  </w:style>
  <w:style w:type="paragraph" w:styleId="Pieddepage">
    <w:name w:val="footer"/>
    <w:basedOn w:val="Normal"/>
    <w:link w:val="PieddepageCar"/>
    <w:uiPriority w:val="99"/>
    <w:rsid w:val="009F16C9"/>
    <w:pPr>
      <w:tabs>
        <w:tab w:val="center" w:pos="4536"/>
        <w:tab w:val="right" w:pos="9072"/>
      </w:tabs>
    </w:pPr>
  </w:style>
  <w:style w:type="character" w:customStyle="1" w:styleId="PieddepageCar">
    <w:name w:val="Pied de page Car"/>
    <w:basedOn w:val="Policepardfaut"/>
    <w:link w:val="Pieddepage"/>
    <w:uiPriority w:val="99"/>
    <w:rsid w:val="009F16C9"/>
    <w:rPr>
      <w:rFonts w:ascii="Times New Roman" w:eastAsia="Times New Roman" w:hAnsi="Times New Roman" w:cs="Times New Roman"/>
      <w:sz w:val="24"/>
      <w:szCs w:val="24"/>
      <w:lang w:eastAsia="fr-FR"/>
    </w:rPr>
  </w:style>
  <w:style w:type="character" w:styleId="Numrodepage">
    <w:name w:val="page number"/>
    <w:basedOn w:val="Policepardfaut"/>
    <w:rsid w:val="009F16C9"/>
  </w:style>
  <w:style w:type="paragraph" w:styleId="En-tte">
    <w:name w:val="header"/>
    <w:basedOn w:val="Normal"/>
    <w:link w:val="En-tteCar"/>
    <w:uiPriority w:val="99"/>
    <w:rsid w:val="009F16C9"/>
    <w:pPr>
      <w:tabs>
        <w:tab w:val="center" w:pos="4536"/>
        <w:tab w:val="right" w:pos="9072"/>
      </w:tabs>
    </w:pPr>
  </w:style>
  <w:style w:type="character" w:customStyle="1" w:styleId="En-tteCar">
    <w:name w:val="En-tête Car"/>
    <w:basedOn w:val="Policepardfaut"/>
    <w:link w:val="En-tte"/>
    <w:uiPriority w:val="99"/>
    <w:rsid w:val="009F16C9"/>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9F16C9"/>
    <w:pPr>
      <w:tabs>
        <w:tab w:val="left" w:pos="1035"/>
      </w:tabs>
      <w:jc w:val="both"/>
    </w:pPr>
    <w:rPr>
      <w:rFonts w:ascii="Verdana" w:hAnsi="Verdana"/>
      <w:b/>
      <w:bCs/>
    </w:rPr>
  </w:style>
  <w:style w:type="character" w:customStyle="1" w:styleId="Corpsdetexte2Car">
    <w:name w:val="Corps de texte 2 Car"/>
    <w:basedOn w:val="Policepardfaut"/>
    <w:link w:val="Corpsdetexte2"/>
    <w:rsid w:val="009F16C9"/>
    <w:rPr>
      <w:rFonts w:ascii="Verdana" w:eastAsia="Times New Roman" w:hAnsi="Verdana" w:cs="Times New Roman"/>
      <w:b/>
      <w:bCs/>
      <w:sz w:val="24"/>
      <w:szCs w:val="24"/>
      <w:lang w:eastAsia="fr-FR"/>
    </w:rPr>
  </w:style>
  <w:style w:type="paragraph" w:styleId="Corpsdetexte3">
    <w:name w:val="Body Text 3"/>
    <w:basedOn w:val="Normal"/>
    <w:link w:val="Corpsdetexte3Car"/>
    <w:rsid w:val="009F16C9"/>
    <w:pPr>
      <w:tabs>
        <w:tab w:val="left" w:pos="1035"/>
      </w:tabs>
      <w:jc w:val="both"/>
    </w:pPr>
    <w:rPr>
      <w:rFonts w:ascii="Verdana" w:hAnsi="Verdana"/>
      <w:sz w:val="22"/>
    </w:rPr>
  </w:style>
  <w:style w:type="character" w:customStyle="1" w:styleId="Corpsdetexte3Car">
    <w:name w:val="Corps de texte 3 Car"/>
    <w:basedOn w:val="Policepardfaut"/>
    <w:link w:val="Corpsdetexte3"/>
    <w:rsid w:val="009F16C9"/>
    <w:rPr>
      <w:rFonts w:ascii="Verdana" w:eastAsia="Times New Roman" w:hAnsi="Verdana" w:cs="Times New Roman"/>
      <w:szCs w:val="24"/>
      <w:lang w:eastAsia="fr-FR"/>
    </w:rPr>
  </w:style>
  <w:style w:type="paragraph" w:styleId="Citationintense">
    <w:name w:val="Intense Quote"/>
    <w:basedOn w:val="Normal"/>
    <w:next w:val="Normal"/>
    <w:link w:val="CitationintenseCar"/>
    <w:uiPriority w:val="30"/>
    <w:qFormat/>
    <w:rsid w:val="009F16C9"/>
    <w:pPr>
      <w:pBdr>
        <w:bottom w:val="single" w:sz="4" w:space="4" w:color="4F81BD"/>
      </w:pBdr>
      <w:suppressAutoHyphens/>
      <w:spacing w:before="200" w:after="280"/>
      <w:ind w:left="936" w:right="936"/>
    </w:pPr>
    <w:rPr>
      <w:rFonts w:ascii="Times" w:eastAsia="Times" w:hAnsi="Times" w:cs="Times"/>
      <w:b/>
      <w:bCs/>
      <w:i/>
      <w:iCs/>
      <w:color w:val="4F81BD"/>
      <w:lang w:eastAsia="ar-SA"/>
    </w:rPr>
  </w:style>
  <w:style w:type="character" w:customStyle="1" w:styleId="CitationintenseCar">
    <w:name w:val="Citation intense Car"/>
    <w:basedOn w:val="Policepardfaut"/>
    <w:link w:val="Citationintense"/>
    <w:uiPriority w:val="30"/>
    <w:rsid w:val="009F16C9"/>
    <w:rPr>
      <w:rFonts w:ascii="Times" w:eastAsia="Times" w:hAnsi="Times" w:cs="Times"/>
      <w:b/>
      <w:bCs/>
      <w:i/>
      <w:iCs/>
      <w:color w:val="4F81BD"/>
      <w:sz w:val="24"/>
      <w:szCs w:val="24"/>
      <w:lang w:eastAsia="ar-SA"/>
    </w:rPr>
  </w:style>
  <w:style w:type="paragraph" w:styleId="Paragraphedeliste">
    <w:name w:val="List Paragraph"/>
    <w:basedOn w:val="Normal"/>
    <w:uiPriority w:val="34"/>
    <w:qFormat/>
    <w:rsid w:val="009F16C9"/>
    <w:pPr>
      <w:overflowPunct w:val="0"/>
      <w:autoSpaceDE w:val="0"/>
      <w:autoSpaceDN w:val="0"/>
      <w:adjustRightInd w:val="0"/>
      <w:spacing w:after="240"/>
      <w:ind w:left="720"/>
      <w:contextualSpacing/>
      <w:jc w:val="both"/>
      <w:textAlignment w:val="baseline"/>
    </w:pPr>
    <w:rPr>
      <w:rFonts w:ascii="Verdana" w:hAnsi="Verdana" w:cs="Arial"/>
      <w:sz w:val="22"/>
      <w:szCs w:val="20"/>
    </w:rPr>
  </w:style>
  <w:style w:type="character" w:styleId="Lienhypertexte">
    <w:name w:val="Hyperlink"/>
    <w:basedOn w:val="Policepardfaut"/>
    <w:uiPriority w:val="99"/>
    <w:unhideWhenUsed/>
    <w:rsid w:val="009F16C9"/>
    <w:rPr>
      <w:color w:val="0000FF"/>
      <w:u w:val="single"/>
    </w:rPr>
  </w:style>
  <w:style w:type="paragraph" w:styleId="Explorateurdedocuments">
    <w:name w:val="Document Map"/>
    <w:basedOn w:val="Normal"/>
    <w:link w:val="ExplorateurdedocumentsCar"/>
    <w:uiPriority w:val="99"/>
    <w:semiHidden/>
    <w:unhideWhenUsed/>
    <w:rsid w:val="009F16C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16C9"/>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101BE8"/>
    <w:rPr>
      <w:rFonts w:ascii="Tahoma" w:hAnsi="Tahoma" w:cs="Tahoma"/>
      <w:sz w:val="16"/>
      <w:szCs w:val="16"/>
    </w:rPr>
  </w:style>
  <w:style w:type="character" w:customStyle="1" w:styleId="TextedebullesCar">
    <w:name w:val="Texte de bulles Car"/>
    <w:basedOn w:val="Policepardfaut"/>
    <w:link w:val="Textedebulles"/>
    <w:uiPriority w:val="99"/>
    <w:semiHidden/>
    <w:rsid w:val="00101BE8"/>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E62357"/>
    <w:rPr>
      <w:rFonts w:ascii="Calibri" w:eastAsiaTheme="majorEastAsia" w:hAnsi="Calibri" w:cstheme="majorBidi"/>
      <w:b/>
      <w:bCs/>
      <w:color w:val="4F81BD" w:themeColor="accent1"/>
      <w:sz w:val="28"/>
      <w:szCs w:val="26"/>
      <w:u w:val="single"/>
      <w:lang w:eastAsia="fr-FR"/>
    </w:rPr>
  </w:style>
  <w:style w:type="character" w:customStyle="1" w:styleId="Titre3Car">
    <w:name w:val="Titre 3 Car"/>
    <w:basedOn w:val="Policepardfaut"/>
    <w:link w:val="Titre3"/>
    <w:uiPriority w:val="9"/>
    <w:rsid w:val="00C53696"/>
    <w:rPr>
      <w:rFonts w:asciiTheme="majorHAnsi" w:eastAsiaTheme="majorEastAsia" w:hAnsiTheme="majorHAnsi" w:cstheme="majorBidi"/>
      <w:b/>
      <w:bCs/>
      <w:color w:val="4F81BD" w:themeColor="accent1"/>
      <w:sz w:val="24"/>
      <w:szCs w:val="24"/>
      <w:lang w:eastAsia="fr-FR"/>
    </w:rPr>
  </w:style>
  <w:style w:type="table" w:customStyle="1" w:styleId="Tramemoyenne1-Accent11">
    <w:name w:val="Trame moyenne 1 - Accent 11"/>
    <w:basedOn w:val="TableauNormal"/>
    <w:uiPriority w:val="63"/>
    <w:rsid w:val="00C5369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itreprinc">
    <w:name w:val="Titre princ"/>
    <w:basedOn w:val="Citationintense"/>
    <w:link w:val="TitreprincCar"/>
    <w:rsid w:val="004E329A"/>
    <w:pPr>
      <w:numPr>
        <w:numId w:val="1"/>
      </w:numPr>
      <w:ind w:left="851" w:hanging="425"/>
    </w:pPr>
    <w:rPr>
      <w:rFonts w:ascii="Verdana" w:hAnsi="Verdana"/>
      <w:color w:val="auto"/>
      <w:sz w:val="22"/>
      <w:szCs w:val="22"/>
    </w:rPr>
  </w:style>
  <w:style w:type="table" w:styleId="Grilledutableau">
    <w:name w:val="Table Grid"/>
    <w:basedOn w:val="TableauNormal"/>
    <w:uiPriority w:val="59"/>
    <w:rsid w:val="00AD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Car">
    <w:name w:val="Titre princ Car"/>
    <w:basedOn w:val="CitationintenseCar"/>
    <w:link w:val="Titreprinc"/>
    <w:rsid w:val="004E329A"/>
    <w:rPr>
      <w:rFonts w:ascii="Verdana" w:eastAsia="Times" w:hAnsi="Verdana" w:cs="Times"/>
      <w:b/>
      <w:bCs/>
      <w:i/>
      <w:iCs/>
      <w:color w:val="4F81BD"/>
      <w:sz w:val="24"/>
      <w:szCs w:val="24"/>
      <w:lang w:eastAsia="ar-SA"/>
    </w:rPr>
  </w:style>
  <w:style w:type="character" w:customStyle="1" w:styleId="Titre4Car">
    <w:name w:val="Titre 4 Car"/>
    <w:basedOn w:val="Policepardfaut"/>
    <w:link w:val="Titre4"/>
    <w:rsid w:val="00562FCF"/>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6F5037"/>
    <w:pPr>
      <w:overflowPunct w:val="0"/>
      <w:autoSpaceDE w:val="0"/>
      <w:autoSpaceDN w:val="0"/>
      <w:adjustRightInd w:val="0"/>
      <w:ind w:left="567"/>
      <w:jc w:val="both"/>
      <w:textAlignment w:val="baseline"/>
    </w:pPr>
    <w:rPr>
      <w:rFonts w:ascii="Verdana" w:hAnsi="Verdana" w:cs="Arial"/>
      <w:sz w:val="20"/>
      <w:szCs w:val="20"/>
    </w:rPr>
  </w:style>
  <w:style w:type="character" w:customStyle="1" w:styleId="NotedebasdepageCar">
    <w:name w:val="Note de bas de page Car"/>
    <w:basedOn w:val="Policepardfaut"/>
    <w:link w:val="Notedebasdepage"/>
    <w:uiPriority w:val="99"/>
    <w:semiHidden/>
    <w:rsid w:val="006F5037"/>
    <w:rPr>
      <w:rFonts w:ascii="Verdana" w:eastAsia="Times New Roman" w:hAnsi="Verdana" w:cs="Arial"/>
      <w:sz w:val="20"/>
      <w:szCs w:val="20"/>
      <w:lang w:eastAsia="fr-FR"/>
    </w:rPr>
  </w:style>
  <w:style w:type="character" w:styleId="Appelnotedebasdep">
    <w:name w:val="footnote reference"/>
    <w:basedOn w:val="Policepardfaut"/>
    <w:uiPriority w:val="99"/>
    <w:semiHidden/>
    <w:unhideWhenUsed/>
    <w:rsid w:val="006F5037"/>
    <w:rPr>
      <w:vertAlign w:val="superscript"/>
    </w:rPr>
  </w:style>
  <w:style w:type="paragraph" w:customStyle="1" w:styleId="Normal1">
    <w:name w:val="Normal1"/>
    <w:basedOn w:val="Normal"/>
    <w:rsid w:val="00904B44"/>
    <w:pPr>
      <w:keepLines/>
      <w:tabs>
        <w:tab w:val="left" w:pos="284"/>
        <w:tab w:val="left" w:pos="567"/>
        <w:tab w:val="left" w:pos="851"/>
      </w:tabs>
      <w:suppressAutoHyphens/>
      <w:ind w:firstLine="284"/>
      <w:jc w:val="both"/>
    </w:pPr>
    <w:rPr>
      <w:sz w:val="22"/>
      <w:szCs w:val="22"/>
      <w:lang w:eastAsia="ar-SA"/>
    </w:rPr>
  </w:style>
  <w:style w:type="character" w:styleId="Marquedecommentaire">
    <w:name w:val="annotation reference"/>
    <w:basedOn w:val="Policepardfaut"/>
    <w:uiPriority w:val="99"/>
    <w:semiHidden/>
    <w:unhideWhenUsed/>
    <w:rsid w:val="00F946FE"/>
    <w:rPr>
      <w:sz w:val="16"/>
      <w:szCs w:val="16"/>
    </w:rPr>
  </w:style>
  <w:style w:type="paragraph" w:styleId="Commentaire">
    <w:name w:val="annotation text"/>
    <w:basedOn w:val="Normal"/>
    <w:link w:val="CommentaireCar"/>
    <w:uiPriority w:val="99"/>
    <w:semiHidden/>
    <w:unhideWhenUsed/>
    <w:rsid w:val="00F946FE"/>
    <w:rPr>
      <w:sz w:val="20"/>
      <w:szCs w:val="20"/>
    </w:rPr>
  </w:style>
  <w:style w:type="character" w:customStyle="1" w:styleId="CommentaireCar">
    <w:name w:val="Commentaire Car"/>
    <w:basedOn w:val="Policepardfaut"/>
    <w:link w:val="Commentaire"/>
    <w:uiPriority w:val="99"/>
    <w:semiHidden/>
    <w:rsid w:val="00F946F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946FE"/>
    <w:rPr>
      <w:b/>
      <w:bCs/>
    </w:rPr>
  </w:style>
  <w:style w:type="character" w:customStyle="1" w:styleId="ObjetducommentaireCar">
    <w:name w:val="Objet du commentaire Car"/>
    <w:basedOn w:val="CommentaireCar"/>
    <w:link w:val="Objetducommentaire"/>
    <w:uiPriority w:val="99"/>
    <w:semiHidden/>
    <w:rsid w:val="00F946FE"/>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5D7DB6"/>
    <w:rPr>
      <w:i/>
      <w:iCs/>
    </w:rPr>
  </w:style>
  <w:style w:type="paragraph" w:customStyle="1" w:styleId="Puce1">
    <w:name w:val="Puce 1"/>
    <w:basedOn w:val="Normal"/>
    <w:link w:val="Puce1Car"/>
    <w:qFormat/>
    <w:rsid w:val="004C2591"/>
    <w:pPr>
      <w:numPr>
        <w:numId w:val="2"/>
      </w:numPr>
      <w:tabs>
        <w:tab w:val="left" w:pos="426"/>
      </w:tabs>
      <w:spacing w:after="60" w:line="24" w:lineRule="atLeast"/>
    </w:pPr>
    <w:rPr>
      <w:rFonts w:asciiTheme="minorHAnsi" w:hAnsiTheme="minorHAnsi" w:cstheme="minorHAnsi"/>
      <w:sz w:val="22"/>
      <w:szCs w:val="20"/>
    </w:rPr>
  </w:style>
  <w:style w:type="character" w:customStyle="1" w:styleId="Puce1Car">
    <w:name w:val="Puce 1 Car"/>
    <w:basedOn w:val="Policepardfaut"/>
    <w:link w:val="Puce1"/>
    <w:rsid w:val="004C2591"/>
    <w:rPr>
      <w:rFonts w:eastAsia="Times New Roman" w:cstheme="minorHAnsi"/>
      <w:szCs w:val="20"/>
      <w:lang w:eastAsia="fr-FR"/>
    </w:rPr>
  </w:style>
  <w:style w:type="paragraph" w:styleId="Titre">
    <w:name w:val="Title"/>
    <w:basedOn w:val="Normal"/>
    <w:next w:val="Normal"/>
    <w:link w:val="TitreCar"/>
    <w:uiPriority w:val="10"/>
    <w:qFormat/>
    <w:rsid w:val="00B779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79FB"/>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Default">
    <w:name w:val="Default"/>
    <w:rsid w:val="00FA79A0"/>
    <w:pPr>
      <w:autoSpaceDE w:val="0"/>
      <w:autoSpaceDN w:val="0"/>
      <w:adjustRightInd w:val="0"/>
      <w:spacing w:after="0" w:line="240" w:lineRule="auto"/>
    </w:pPr>
    <w:rPr>
      <w:rFonts w:ascii="Verdana" w:hAnsi="Verdana" w:cs="Verdana"/>
      <w:color w:val="000000"/>
      <w:sz w:val="24"/>
      <w:szCs w:val="24"/>
    </w:rPr>
  </w:style>
  <w:style w:type="paragraph" w:styleId="Retraitcorpsdetexte">
    <w:name w:val="Body Text Indent"/>
    <w:basedOn w:val="Normal"/>
    <w:link w:val="RetraitcorpsdetexteCar"/>
    <w:uiPriority w:val="99"/>
    <w:semiHidden/>
    <w:unhideWhenUsed/>
    <w:rsid w:val="007F7A6E"/>
    <w:pPr>
      <w:spacing w:after="120"/>
      <w:ind w:left="283"/>
    </w:pPr>
  </w:style>
  <w:style w:type="character" w:customStyle="1" w:styleId="RetraitcorpsdetexteCar">
    <w:name w:val="Retrait corps de texte Car"/>
    <w:basedOn w:val="Policepardfaut"/>
    <w:link w:val="Retraitcorpsdetexte"/>
    <w:uiPriority w:val="99"/>
    <w:semiHidden/>
    <w:rsid w:val="007F7A6E"/>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7F7A6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F7A6E"/>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21E3"/>
    <w:rPr>
      <w:color w:val="605E5C"/>
      <w:shd w:val="clear" w:color="auto" w:fill="E1DFDD"/>
    </w:rPr>
  </w:style>
  <w:style w:type="paragraph" w:styleId="En-ttedetabledesmatires">
    <w:name w:val="TOC Heading"/>
    <w:basedOn w:val="Titre1"/>
    <w:next w:val="Normal"/>
    <w:uiPriority w:val="39"/>
    <w:unhideWhenUsed/>
    <w:qFormat/>
    <w:rsid w:val="00E6235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M1">
    <w:name w:val="toc 1"/>
    <w:basedOn w:val="Normal"/>
    <w:next w:val="Normal"/>
    <w:autoRedefine/>
    <w:uiPriority w:val="39"/>
    <w:unhideWhenUsed/>
    <w:rsid w:val="00E62357"/>
    <w:pPr>
      <w:spacing w:after="100"/>
    </w:pPr>
  </w:style>
  <w:style w:type="paragraph" w:styleId="TM2">
    <w:name w:val="toc 2"/>
    <w:basedOn w:val="Normal"/>
    <w:next w:val="Normal"/>
    <w:autoRedefine/>
    <w:uiPriority w:val="39"/>
    <w:unhideWhenUsed/>
    <w:rsid w:val="00E62357"/>
    <w:pPr>
      <w:spacing w:after="100"/>
      <w:ind w:left="240"/>
    </w:pPr>
  </w:style>
  <w:style w:type="paragraph" w:styleId="TM3">
    <w:name w:val="toc 3"/>
    <w:basedOn w:val="Normal"/>
    <w:next w:val="Normal"/>
    <w:autoRedefine/>
    <w:uiPriority w:val="39"/>
    <w:unhideWhenUsed/>
    <w:rsid w:val="00E62357"/>
    <w:pPr>
      <w:spacing w:after="100"/>
      <w:ind w:left="480"/>
    </w:pPr>
  </w:style>
  <w:style w:type="table" w:customStyle="1" w:styleId="NormalTable0">
    <w:name w:val="Normal Table0"/>
    <w:uiPriority w:val="2"/>
    <w:semiHidden/>
    <w:unhideWhenUsed/>
    <w:qFormat/>
    <w:rsid w:val="003068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888"/>
    <w:pPr>
      <w:widowControl w:val="0"/>
      <w:autoSpaceDE w:val="0"/>
      <w:autoSpaceDN w:val="0"/>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1308">
      <w:bodyDiv w:val="1"/>
      <w:marLeft w:val="0"/>
      <w:marRight w:val="0"/>
      <w:marTop w:val="0"/>
      <w:marBottom w:val="0"/>
      <w:divBdr>
        <w:top w:val="none" w:sz="0" w:space="0" w:color="auto"/>
        <w:left w:val="none" w:sz="0" w:space="0" w:color="auto"/>
        <w:bottom w:val="none" w:sz="0" w:space="0" w:color="auto"/>
        <w:right w:val="none" w:sz="0" w:space="0" w:color="auto"/>
      </w:divBdr>
    </w:div>
    <w:div w:id="824273959">
      <w:bodyDiv w:val="1"/>
      <w:marLeft w:val="0"/>
      <w:marRight w:val="0"/>
      <w:marTop w:val="0"/>
      <w:marBottom w:val="0"/>
      <w:divBdr>
        <w:top w:val="none" w:sz="0" w:space="0" w:color="auto"/>
        <w:left w:val="none" w:sz="0" w:space="0" w:color="auto"/>
        <w:bottom w:val="none" w:sz="0" w:space="0" w:color="auto"/>
        <w:right w:val="none" w:sz="0" w:space="0" w:color="auto"/>
      </w:divBdr>
    </w:div>
    <w:div w:id="861209721">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1">
          <w:marLeft w:val="547"/>
          <w:marRight w:val="0"/>
          <w:marTop w:val="0"/>
          <w:marBottom w:val="0"/>
          <w:divBdr>
            <w:top w:val="none" w:sz="0" w:space="0" w:color="auto"/>
            <w:left w:val="none" w:sz="0" w:space="0" w:color="auto"/>
            <w:bottom w:val="none" w:sz="0" w:space="0" w:color="auto"/>
            <w:right w:val="none" w:sz="0" w:space="0" w:color="auto"/>
          </w:divBdr>
        </w:div>
      </w:divsChild>
    </w:div>
    <w:div w:id="17869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taplie@mie-roubaix.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L:\MDE%202023\5%20-%20GESTION%20PARCOURS%20ET%20SOURCING\5.2%20PLIE\ACTIONS\PrestaPLIE\Vietamine\CDC%20Travailler%20son%20image%20professionnelle%20V2.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lison@mie-roubaix.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C657-6837-4FAA-AEC7-E0FB9826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2327</Words>
  <Characters>12800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pnosalik</dc:creator>
  <cp:lastModifiedBy>Anouk LISON</cp:lastModifiedBy>
  <cp:revision>8</cp:revision>
  <cp:lastPrinted>2022-12-06T14:48:00Z</cp:lastPrinted>
  <dcterms:created xsi:type="dcterms:W3CDTF">2023-01-12T15:58:00Z</dcterms:created>
  <dcterms:modified xsi:type="dcterms:W3CDTF">2023-01-20T14:30:00Z</dcterms:modified>
</cp:coreProperties>
</file>